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105"/>
        </w:rPr>
        <w:t>Pre-Qualification</w:t>
      </w:r>
      <w:r>
        <w:rPr>
          <w:spacing w:val="-13"/>
          <w:w w:val="105"/>
        </w:rPr>
        <w:t> </w:t>
      </w:r>
      <w:r>
        <w:rPr>
          <w:w w:val="105"/>
        </w:rPr>
        <w:t>Document</w:t>
      </w:r>
      <w:r>
        <w:rPr>
          <w:spacing w:val="-11"/>
          <w:w w:val="105"/>
        </w:rPr>
        <w:t> </w:t>
      </w:r>
      <w:r>
        <w:rPr>
          <w:spacing w:val="-2"/>
          <w:w w:val="105"/>
        </w:rPr>
        <w:t>(PQD)</w:t>
      </w:r>
    </w:p>
    <w:p>
      <w:pPr>
        <w:pStyle w:val="BodyText"/>
        <w:spacing w:before="137"/>
        <w:rPr>
          <w:b/>
          <w:sz w:val="32"/>
        </w:rPr>
      </w:pPr>
    </w:p>
    <w:p>
      <w:pPr>
        <w:spacing w:before="0"/>
        <w:ind w:left="780" w:right="780" w:firstLine="0"/>
        <w:jc w:val="center"/>
        <w:rPr>
          <w:sz w:val="26"/>
        </w:rPr>
      </w:pPr>
      <w:r>
        <w:rPr>
          <w:spacing w:val="-5"/>
          <w:w w:val="105"/>
          <w:sz w:val="26"/>
        </w:rPr>
        <w:t>For</w:t>
      </w:r>
    </w:p>
    <w:p>
      <w:pPr>
        <w:pStyle w:val="BodyText"/>
        <w:rPr>
          <w:sz w:val="26"/>
        </w:rPr>
      </w:pPr>
    </w:p>
    <w:p>
      <w:pPr>
        <w:pStyle w:val="BodyText"/>
        <w:rPr>
          <w:sz w:val="26"/>
        </w:rPr>
      </w:pPr>
    </w:p>
    <w:p>
      <w:pPr>
        <w:pStyle w:val="BodyText"/>
        <w:spacing w:before="182"/>
        <w:rPr>
          <w:sz w:val="26"/>
        </w:rPr>
      </w:pPr>
    </w:p>
    <w:p>
      <w:pPr>
        <w:spacing w:line="367" w:lineRule="auto" w:before="0"/>
        <w:ind w:left="1296" w:right="1090" w:firstLine="307"/>
        <w:jc w:val="left"/>
        <w:rPr>
          <w:b/>
          <w:sz w:val="22"/>
        </w:rPr>
      </w:pPr>
      <w:r>
        <w:rPr>
          <w:b/>
          <w:w w:val="105"/>
          <w:sz w:val="22"/>
        </w:rPr>
        <w:t>Pre-qualification of Individual Consultant having expertise in Infrastructure</w:t>
      </w:r>
      <w:r>
        <w:rPr>
          <w:b/>
          <w:spacing w:val="-29"/>
          <w:w w:val="105"/>
          <w:sz w:val="22"/>
        </w:rPr>
        <w:t> </w:t>
      </w:r>
      <w:r>
        <w:rPr>
          <w:b/>
          <w:w w:val="105"/>
          <w:sz w:val="22"/>
        </w:rPr>
        <w:t>and</w:t>
      </w:r>
      <w:r>
        <w:rPr>
          <w:b/>
          <w:spacing w:val="-31"/>
          <w:w w:val="105"/>
          <w:sz w:val="22"/>
        </w:rPr>
        <w:t> </w:t>
      </w:r>
      <w:r>
        <w:rPr>
          <w:b/>
          <w:w w:val="105"/>
          <w:sz w:val="22"/>
        </w:rPr>
        <w:t>Structural</w:t>
      </w:r>
      <w:r>
        <w:rPr>
          <w:b/>
          <w:spacing w:val="-31"/>
          <w:w w:val="105"/>
          <w:sz w:val="22"/>
        </w:rPr>
        <w:t> </w:t>
      </w:r>
      <w:r>
        <w:rPr>
          <w:b/>
          <w:w w:val="105"/>
          <w:sz w:val="22"/>
        </w:rPr>
        <w:t>Engineering</w:t>
      </w:r>
      <w:r>
        <w:rPr>
          <w:b/>
          <w:spacing w:val="-33"/>
          <w:w w:val="105"/>
          <w:sz w:val="22"/>
        </w:rPr>
        <w:t> </w:t>
      </w:r>
      <w:r>
        <w:rPr>
          <w:b/>
          <w:w w:val="105"/>
          <w:sz w:val="22"/>
        </w:rPr>
        <w:t>of</w:t>
      </w:r>
      <w:r>
        <w:rPr>
          <w:b/>
          <w:spacing w:val="-5"/>
          <w:w w:val="105"/>
          <w:sz w:val="22"/>
        </w:rPr>
        <w:t> </w:t>
      </w:r>
      <w:r>
        <w:rPr>
          <w:b/>
          <w:w w:val="105"/>
          <w:sz w:val="22"/>
        </w:rPr>
        <w:t>Development</w:t>
      </w:r>
      <w:r>
        <w:rPr>
          <w:b/>
          <w:spacing w:val="-13"/>
          <w:w w:val="105"/>
          <w:sz w:val="22"/>
        </w:rPr>
        <w:t> </w:t>
      </w:r>
      <w:r>
        <w:rPr>
          <w:b/>
          <w:w w:val="105"/>
          <w:sz w:val="22"/>
        </w:rPr>
        <w:t>Projects</w:t>
      </w:r>
    </w:p>
    <w:p>
      <w:pPr>
        <w:pStyle w:val="BodyText"/>
        <w:spacing w:before="139"/>
        <w:rPr>
          <w:b/>
        </w:rPr>
      </w:pPr>
    </w:p>
    <w:p>
      <w:pPr>
        <w:spacing w:before="1"/>
        <w:ind w:left="884" w:right="780" w:firstLine="0"/>
        <w:jc w:val="center"/>
        <w:rPr>
          <w:b/>
          <w:sz w:val="22"/>
        </w:rPr>
      </w:pPr>
      <w:r>
        <w:rPr>
          <w:b/>
          <w:w w:val="105"/>
          <w:sz w:val="22"/>
        </w:rPr>
        <w:t>(Individual</w:t>
      </w:r>
      <w:r>
        <w:rPr>
          <w:b/>
          <w:spacing w:val="-14"/>
          <w:w w:val="105"/>
          <w:sz w:val="22"/>
        </w:rPr>
        <w:t> </w:t>
      </w:r>
      <w:r>
        <w:rPr>
          <w:b/>
          <w:w w:val="105"/>
          <w:sz w:val="22"/>
        </w:rPr>
        <w:t>Consultant</w:t>
      </w:r>
      <w:r>
        <w:rPr>
          <w:b/>
          <w:spacing w:val="-9"/>
          <w:w w:val="105"/>
          <w:sz w:val="22"/>
        </w:rPr>
        <w:t> </w:t>
      </w:r>
      <w:r>
        <w:rPr>
          <w:b/>
          <w:w w:val="105"/>
          <w:sz w:val="22"/>
        </w:rPr>
        <w:t>for</w:t>
      </w:r>
      <w:r>
        <w:rPr>
          <w:b/>
          <w:spacing w:val="-9"/>
          <w:w w:val="105"/>
          <w:sz w:val="22"/>
        </w:rPr>
        <w:t> </w:t>
      </w:r>
      <w:r>
        <w:rPr>
          <w:b/>
          <w:w w:val="105"/>
          <w:sz w:val="22"/>
        </w:rPr>
        <w:t>Small</w:t>
      </w:r>
      <w:r>
        <w:rPr>
          <w:b/>
          <w:spacing w:val="-9"/>
          <w:w w:val="105"/>
          <w:sz w:val="22"/>
        </w:rPr>
        <w:t> </w:t>
      </w:r>
      <w:r>
        <w:rPr>
          <w:b/>
          <w:w w:val="105"/>
          <w:sz w:val="22"/>
        </w:rPr>
        <w:t>and</w:t>
      </w:r>
      <w:r>
        <w:rPr>
          <w:b/>
          <w:spacing w:val="-10"/>
          <w:w w:val="105"/>
          <w:sz w:val="22"/>
        </w:rPr>
        <w:t> </w:t>
      </w:r>
      <w:r>
        <w:rPr>
          <w:b/>
          <w:w w:val="105"/>
          <w:sz w:val="22"/>
        </w:rPr>
        <w:t>Mini</w:t>
      </w:r>
      <w:r>
        <w:rPr>
          <w:b/>
          <w:spacing w:val="-10"/>
          <w:w w:val="105"/>
          <w:sz w:val="22"/>
        </w:rPr>
        <w:t> </w:t>
      </w:r>
      <w:r>
        <w:rPr>
          <w:b/>
          <w:w w:val="105"/>
          <w:sz w:val="22"/>
        </w:rPr>
        <w:t>Dams</w:t>
      </w:r>
      <w:r>
        <w:rPr>
          <w:b/>
          <w:spacing w:val="-33"/>
          <w:w w:val="105"/>
          <w:sz w:val="22"/>
        </w:rPr>
        <w:t> </w:t>
      </w:r>
      <w:r>
        <w:rPr>
          <w:b/>
          <w:spacing w:val="-2"/>
          <w:w w:val="105"/>
          <w:sz w:val="22"/>
        </w:rPr>
        <w:t>Projects)</w:t>
      </w:r>
    </w:p>
    <w:p>
      <w:pPr>
        <w:pStyle w:val="BodyText"/>
        <w:rPr>
          <w:b/>
        </w:rPr>
      </w:pPr>
    </w:p>
    <w:p>
      <w:pPr>
        <w:pStyle w:val="BodyText"/>
        <w:rPr>
          <w:b/>
        </w:rPr>
      </w:pPr>
    </w:p>
    <w:p>
      <w:pPr>
        <w:pStyle w:val="BodyText"/>
        <w:rPr>
          <w:b/>
        </w:rPr>
      </w:pPr>
    </w:p>
    <w:p>
      <w:pPr>
        <w:pStyle w:val="BodyText"/>
        <w:rPr>
          <w:b/>
        </w:rPr>
      </w:pPr>
    </w:p>
    <w:p>
      <w:pPr>
        <w:pStyle w:val="BodyText"/>
        <w:spacing w:before="122"/>
        <w:rPr>
          <w:b/>
        </w:rPr>
      </w:pPr>
    </w:p>
    <w:p>
      <w:pPr>
        <w:spacing w:before="0"/>
        <w:ind w:left="780" w:right="780" w:firstLine="0"/>
        <w:jc w:val="center"/>
        <w:rPr>
          <w:b/>
          <w:sz w:val="26"/>
        </w:rPr>
      </w:pPr>
      <w:r>
        <w:rPr>
          <w:b/>
          <w:sz w:val="26"/>
        </w:rPr>
        <w:t>GOVERNMENT</w:t>
      </w:r>
      <w:r>
        <w:rPr>
          <w:b/>
          <w:spacing w:val="-14"/>
          <w:sz w:val="26"/>
        </w:rPr>
        <w:t> </w:t>
      </w:r>
      <w:r>
        <w:rPr>
          <w:b/>
          <w:sz w:val="26"/>
        </w:rPr>
        <w:t>OF</w:t>
      </w:r>
      <w:r>
        <w:rPr>
          <w:b/>
          <w:spacing w:val="-14"/>
          <w:sz w:val="26"/>
        </w:rPr>
        <w:t> </w:t>
      </w:r>
      <w:r>
        <w:rPr>
          <w:b/>
          <w:spacing w:val="-2"/>
          <w:sz w:val="26"/>
        </w:rPr>
        <w:t>PUNJAB</w:t>
      </w:r>
    </w:p>
    <w:p>
      <w:pPr>
        <w:pStyle w:val="BodyText"/>
        <w:spacing w:before="1"/>
        <w:rPr>
          <w:b/>
          <w:sz w:val="18"/>
        </w:rPr>
      </w:pPr>
      <w:r>
        <w:rPr>
          <w:b/>
          <w:sz w:val="18"/>
        </w:rPr>
        <w:drawing>
          <wp:anchor distT="0" distB="0" distL="0" distR="0" allowOverlap="1" layoutInCell="1" locked="0" behindDoc="1" simplePos="0" relativeHeight="487587840">
            <wp:simplePos x="0" y="0"/>
            <wp:positionH relativeFrom="page">
              <wp:posOffset>3023616</wp:posOffset>
            </wp:positionH>
            <wp:positionV relativeFrom="paragraph">
              <wp:posOffset>146308</wp:posOffset>
            </wp:positionV>
            <wp:extent cx="1728934" cy="135369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8934" cy="1353692"/>
                    </a:xfrm>
                    <a:prstGeom prst="rect">
                      <a:avLst/>
                    </a:prstGeom>
                  </pic:spPr>
                </pic:pic>
              </a:graphicData>
            </a:graphic>
          </wp:anchor>
        </w:drawing>
      </w:r>
    </w:p>
    <w:p>
      <w:pPr>
        <w:pStyle w:val="BodyText"/>
        <w:spacing w:before="95"/>
        <w:rPr>
          <w:b/>
          <w:sz w:val="26"/>
        </w:rPr>
      </w:pPr>
    </w:p>
    <w:p>
      <w:pPr>
        <w:spacing w:line="324" w:lineRule="auto" w:before="0"/>
        <w:ind w:left="778" w:right="780" w:firstLine="0"/>
        <w:jc w:val="center"/>
        <w:rPr>
          <w:b/>
          <w:sz w:val="26"/>
        </w:rPr>
      </w:pPr>
      <w:r>
        <w:rPr>
          <w:b/>
          <w:sz w:val="26"/>
        </w:rPr>
        <w:t>DIRECTORATE</w:t>
      </w:r>
      <w:r>
        <w:rPr>
          <w:b/>
          <w:spacing w:val="-11"/>
          <w:sz w:val="26"/>
        </w:rPr>
        <w:t> </w:t>
      </w:r>
      <w:r>
        <w:rPr>
          <w:b/>
          <w:sz w:val="26"/>
        </w:rPr>
        <w:t>GENERAL</w:t>
      </w:r>
      <w:r>
        <w:rPr>
          <w:b/>
          <w:spacing w:val="-11"/>
          <w:sz w:val="26"/>
        </w:rPr>
        <w:t> </w:t>
      </w:r>
      <w:r>
        <w:rPr>
          <w:b/>
          <w:sz w:val="26"/>
        </w:rPr>
        <w:t>MONITORING</w:t>
      </w:r>
      <w:r>
        <w:rPr>
          <w:b/>
          <w:spacing w:val="-12"/>
          <w:sz w:val="26"/>
        </w:rPr>
        <w:t> </w:t>
      </w:r>
      <w:r>
        <w:rPr>
          <w:b/>
          <w:sz w:val="26"/>
        </w:rPr>
        <w:t>&amp;</w:t>
      </w:r>
      <w:r>
        <w:rPr>
          <w:b/>
          <w:spacing w:val="-12"/>
          <w:sz w:val="26"/>
        </w:rPr>
        <w:t> </w:t>
      </w:r>
      <w:r>
        <w:rPr>
          <w:b/>
          <w:sz w:val="26"/>
        </w:rPr>
        <w:t>EVALUATION PLANNING &amp; DEVELOPMENT BOARD</w:t>
      </w:r>
    </w:p>
    <w:p>
      <w:pPr>
        <w:spacing w:before="124"/>
        <w:ind w:left="781" w:right="780" w:firstLine="0"/>
        <w:jc w:val="center"/>
        <w:rPr>
          <w:b/>
          <w:sz w:val="26"/>
        </w:rPr>
      </w:pPr>
      <w:r>
        <w:rPr>
          <w:b/>
          <w:w w:val="105"/>
          <w:sz w:val="26"/>
        </w:rPr>
        <w:t>June,</w:t>
      </w:r>
      <w:r>
        <w:rPr>
          <w:b/>
          <w:spacing w:val="-16"/>
          <w:w w:val="105"/>
          <w:sz w:val="26"/>
        </w:rPr>
        <w:t> </w:t>
      </w:r>
      <w:r>
        <w:rPr>
          <w:b/>
          <w:spacing w:val="-4"/>
          <w:w w:val="105"/>
          <w:sz w:val="26"/>
        </w:rPr>
        <w:t>2025</w:t>
      </w:r>
    </w:p>
    <w:p>
      <w:pPr>
        <w:pStyle w:val="BodyText"/>
        <w:rPr>
          <w:b/>
          <w:sz w:val="26"/>
        </w:rPr>
      </w:pPr>
    </w:p>
    <w:p>
      <w:pPr>
        <w:pStyle w:val="BodyText"/>
        <w:rPr>
          <w:b/>
          <w:sz w:val="26"/>
        </w:rPr>
      </w:pPr>
    </w:p>
    <w:p>
      <w:pPr>
        <w:pStyle w:val="BodyText"/>
        <w:spacing w:before="118"/>
        <w:rPr>
          <w:b/>
          <w:sz w:val="26"/>
        </w:rPr>
      </w:pPr>
    </w:p>
    <w:p>
      <w:pPr>
        <w:pStyle w:val="BodyText"/>
        <w:ind w:left="1001" w:right="993"/>
        <w:jc w:val="both"/>
      </w:pPr>
      <w:r>
        <w:rPr>
          <w:b/>
        </w:rPr>
        <w:t>Note:</w:t>
      </w:r>
      <w:r>
        <w:rPr>
          <w:b/>
          <w:spacing w:val="-2"/>
        </w:rPr>
        <w:t> </w:t>
      </w:r>
      <w:r>
        <w:rPr/>
        <w:t>DGM&amp;E</w:t>
      </w:r>
      <w:r>
        <w:rPr>
          <w:spacing w:val="-2"/>
        </w:rPr>
        <w:t> </w:t>
      </w:r>
      <w:r>
        <w:rPr/>
        <w:t>on</w:t>
      </w:r>
      <w:r>
        <w:rPr>
          <w:spacing w:val="-3"/>
        </w:rPr>
        <w:t> </w:t>
      </w:r>
      <w:r>
        <w:rPr/>
        <w:t>behalf</w:t>
      </w:r>
      <w:r>
        <w:rPr>
          <w:spacing w:val="-2"/>
        </w:rPr>
        <w:t> </w:t>
      </w:r>
      <w:r>
        <w:rPr/>
        <w:t>of</w:t>
      </w:r>
      <w:r>
        <w:rPr>
          <w:spacing w:val="-2"/>
        </w:rPr>
        <w:t> </w:t>
      </w:r>
      <w:r>
        <w:rPr/>
        <w:t>the</w:t>
      </w:r>
      <w:r>
        <w:rPr>
          <w:spacing w:val="-4"/>
        </w:rPr>
        <w:t> </w:t>
      </w:r>
      <w:r>
        <w:rPr/>
        <w:t>P&amp;D</w:t>
      </w:r>
      <w:r>
        <w:rPr>
          <w:spacing w:val="-2"/>
        </w:rPr>
        <w:t> </w:t>
      </w:r>
      <w:r>
        <w:rPr/>
        <w:t>Board</w:t>
      </w:r>
      <w:r>
        <w:rPr>
          <w:spacing w:val="-5"/>
        </w:rPr>
        <w:t> </w:t>
      </w:r>
      <w:r>
        <w:rPr/>
        <w:t>has</w:t>
      </w:r>
      <w:r>
        <w:rPr>
          <w:spacing w:val="-2"/>
        </w:rPr>
        <w:t> </w:t>
      </w:r>
      <w:r>
        <w:rPr/>
        <w:t>introduced</w:t>
      </w:r>
      <w:r>
        <w:rPr>
          <w:spacing w:val="-5"/>
        </w:rPr>
        <w:t> </w:t>
      </w:r>
      <w:r>
        <w:rPr/>
        <w:t>online</w:t>
      </w:r>
      <w:r>
        <w:rPr>
          <w:spacing w:val="-4"/>
        </w:rPr>
        <w:t> </w:t>
      </w:r>
      <w:r>
        <w:rPr/>
        <w:t>pre-qualification</w:t>
      </w:r>
      <w:r>
        <w:rPr>
          <w:spacing w:val="-3"/>
        </w:rPr>
        <w:t> </w:t>
      </w:r>
      <w:r>
        <w:rPr/>
        <w:t>system to receive online EOI responses from the Individual Consultants for the FY 2025-26. The Individual Consultant is advised to submit his / her responses on the online portal and hard copies of the same duly generated from the online portal must be submitted to the office of DGM&amp;E for further evaluation. Individual Consultant is advised that an EOI duly generated from</w:t>
      </w:r>
      <w:r>
        <w:rPr>
          <w:spacing w:val="-1"/>
        </w:rPr>
        <w:t> </w:t>
      </w:r>
      <w:r>
        <w:rPr/>
        <w:t>the</w:t>
      </w:r>
      <w:r>
        <w:rPr>
          <w:spacing w:val="-2"/>
        </w:rPr>
        <w:t> </w:t>
      </w:r>
      <w:r>
        <w:rPr/>
        <w:t>online portal should be signed and complete in all aspects as per PQDs and guidelines.</w:t>
      </w:r>
    </w:p>
    <w:p>
      <w:pPr>
        <w:pStyle w:val="BodyText"/>
        <w:spacing w:after="0"/>
        <w:jc w:val="both"/>
        <w:sectPr>
          <w:type w:val="continuous"/>
          <w:pgSz w:w="12240" w:h="15840"/>
          <w:pgMar w:top="1260" w:bottom="280" w:left="720" w:right="720"/>
        </w:sectPr>
      </w:pPr>
    </w:p>
    <w:p>
      <w:pPr>
        <w:spacing w:before="118"/>
        <w:ind w:left="1361" w:right="780" w:firstLine="0"/>
        <w:jc w:val="center"/>
        <w:rPr>
          <w:b/>
          <w:sz w:val="30"/>
        </w:rPr>
      </w:pPr>
      <w:r>
        <w:rPr>
          <w:b/>
          <w:sz w:val="30"/>
        </w:rPr>
        <w:t>Table</w:t>
      </w:r>
      <w:r>
        <w:rPr>
          <w:b/>
          <w:spacing w:val="-2"/>
          <w:sz w:val="30"/>
        </w:rPr>
        <w:t> </w:t>
      </w:r>
      <w:r>
        <w:rPr>
          <w:b/>
          <w:sz w:val="30"/>
        </w:rPr>
        <w:t>of</w:t>
      </w:r>
      <w:r>
        <w:rPr>
          <w:b/>
          <w:spacing w:val="-2"/>
          <w:sz w:val="30"/>
        </w:rPr>
        <w:t> Contents</w:t>
      </w:r>
    </w:p>
    <w:sdt>
      <w:sdtPr>
        <w:docPartObj>
          <w:docPartGallery w:val="Table of Contents"/>
          <w:docPartUnique/>
        </w:docPartObj>
      </w:sdtPr>
      <w:sdtEndPr/>
      <w:sdtContent>
        <w:p>
          <w:pPr>
            <w:pStyle w:val="TOC1"/>
            <w:numPr>
              <w:ilvl w:val="0"/>
              <w:numId w:val="1"/>
            </w:numPr>
            <w:tabs>
              <w:tab w:pos="2172" w:val="left" w:leader="none"/>
              <w:tab w:pos="9794" w:val="right" w:leader="dot"/>
            </w:tabs>
            <w:spacing w:line="240" w:lineRule="auto" w:before="349" w:after="0"/>
            <w:ind w:left="2172" w:right="0" w:hanging="593"/>
            <w:jc w:val="left"/>
          </w:pPr>
          <w:hyperlink w:history="true" w:anchor="_bookmark0">
            <w:r>
              <w:rPr>
                <w:spacing w:val="-2"/>
              </w:rPr>
              <w:t>Introduction</w:t>
            </w:r>
            <w:r>
              <w:rPr/>
              <w:tab/>
            </w:r>
            <w:r>
              <w:rPr>
                <w:spacing w:val="-10"/>
              </w:rPr>
              <w:t>1</w:t>
            </w:r>
          </w:hyperlink>
        </w:p>
        <w:p>
          <w:pPr>
            <w:pStyle w:val="TOC1"/>
            <w:numPr>
              <w:ilvl w:val="0"/>
              <w:numId w:val="1"/>
            </w:numPr>
            <w:tabs>
              <w:tab w:pos="2172" w:val="left" w:leader="none"/>
              <w:tab w:pos="9794" w:val="right" w:leader="dot"/>
            </w:tabs>
            <w:spacing w:line="240" w:lineRule="auto" w:before="101" w:after="0"/>
            <w:ind w:left="2172" w:right="0" w:hanging="593"/>
            <w:jc w:val="left"/>
          </w:pPr>
          <w:hyperlink w:history="true" w:anchor="_bookmark1">
            <w:r>
              <w:rPr>
                <w:spacing w:val="-2"/>
              </w:rPr>
              <w:t>Objective</w:t>
            </w:r>
            <w:r>
              <w:rPr/>
              <w:tab/>
            </w:r>
            <w:r>
              <w:rPr>
                <w:spacing w:val="-10"/>
              </w:rPr>
              <w:t>1</w:t>
            </w:r>
          </w:hyperlink>
        </w:p>
        <w:p>
          <w:pPr>
            <w:pStyle w:val="TOC1"/>
            <w:numPr>
              <w:ilvl w:val="0"/>
              <w:numId w:val="1"/>
            </w:numPr>
            <w:tabs>
              <w:tab w:pos="2172" w:val="left" w:leader="none"/>
              <w:tab w:pos="9794" w:val="right" w:leader="dot"/>
            </w:tabs>
            <w:spacing w:line="240" w:lineRule="auto" w:before="100" w:after="0"/>
            <w:ind w:left="2172" w:right="0" w:hanging="593"/>
            <w:jc w:val="left"/>
          </w:pPr>
          <w:hyperlink w:history="true" w:anchor="_bookmark2">
            <w:r>
              <w:rPr/>
              <w:t>Scope</w:t>
            </w:r>
            <w:r>
              <w:rPr>
                <w:spacing w:val="25"/>
              </w:rPr>
              <w:t> </w:t>
            </w:r>
            <w:r>
              <w:rPr/>
              <w:t>of</w:t>
            </w:r>
            <w:r>
              <w:rPr>
                <w:spacing w:val="11"/>
              </w:rPr>
              <w:t> </w:t>
            </w:r>
            <w:r>
              <w:rPr/>
              <w:t>Work</w:t>
            </w:r>
            <w:r>
              <w:rPr>
                <w:spacing w:val="24"/>
              </w:rPr>
              <w:t> </w:t>
            </w:r>
            <w:r>
              <w:rPr>
                <w:spacing w:val="-2"/>
              </w:rPr>
              <w:t>(Tentative)</w:t>
            </w:r>
            <w:r>
              <w:rPr/>
              <w:tab/>
            </w:r>
            <w:r>
              <w:rPr>
                <w:spacing w:val="-10"/>
              </w:rPr>
              <w:t>1</w:t>
            </w:r>
          </w:hyperlink>
        </w:p>
        <w:p>
          <w:pPr>
            <w:pStyle w:val="TOC1"/>
            <w:numPr>
              <w:ilvl w:val="0"/>
              <w:numId w:val="1"/>
            </w:numPr>
            <w:tabs>
              <w:tab w:pos="2172" w:val="left" w:leader="none"/>
              <w:tab w:pos="9795" w:val="right" w:leader="dot"/>
            </w:tabs>
            <w:spacing w:line="240" w:lineRule="auto" w:before="100" w:after="0"/>
            <w:ind w:left="2172" w:right="0" w:hanging="593"/>
            <w:jc w:val="left"/>
          </w:pPr>
          <w:hyperlink w:history="true" w:anchor="_bookmark3">
            <w:r>
              <w:rPr/>
              <w:t>Eligibility</w:t>
            </w:r>
            <w:r>
              <w:rPr>
                <w:spacing w:val="42"/>
              </w:rPr>
              <w:t> </w:t>
            </w:r>
            <w:r>
              <w:rPr>
                <w:spacing w:val="-2"/>
              </w:rPr>
              <w:t>Criteria</w:t>
            </w:r>
            <w:r>
              <w:rPr/>
              <w:tab/>
            </w:r>
            <w:r>
              <w:rPr>
                <w:spacing w:val="-10"/>
              </w:rPr>
              <w:t>2</w:t>
            </w:r>
          </w:hyperlink>
        </w:p>
        <w:p>
          <w:pPr>
            <w:pStyle w:val="TOC1"/>
            <w:numPr>
              <w:ilvl w:val="1"/>
              <w:numId w:val="1"/>
            </w:numPr>
            <w:tabs>
              <w:tab w:pos="2172" w:val="left" w:leader="none"/>
              <w:tab w:pos="9795" w:val="right" w:leader="dot"/>
            </w:tabs>
            <w:spacing w:line="240" w:lineRule="auto" w:before="101" w:after="0"/>
            <w:ind w:left="2172" w:right="0" w:hanging="593"/>
            <w:jc w:val="left"/>
          </w:pPr>
          <w:hyperlink w:history="true" w:anchor="_bookmark4">
            <w:r>
              <w:rPr/>
              <w:t>Pre-</w:t>
            </w:r>
            <w:r>
              <w:rPr>
                <w:spacing w:val="-2"/>
              </w:rPr>
              <w:t>Requisite</w:t>
            </w:r>
            <w:r>
              <w:rPr/>
              <w:tab/>
            </w:r>
            <w:r>
              <w:rPr>
                <w:spacing w:val="-10"/>
              </w:rPr>
              <w:t>2</w:t>
            </w:r>
          </w:hyperlink>
        </w:p>
        <w:p>
          <w:pPr>
            <w:pStyle w:val="TOC1"/>
            <w:numPr>
              <w:ilvl w:val="1"/>
              <w:numId w:val="1"/>
            </w:numPr>
            <w:tabs>
              <w:tab w:pos="2172" w:val="left" w:leader="none"/>
              <w:tab w:pos="9795" w:val="right" w:leader="dot"/>
            </w:tabs>
            <w:spacing w:line="240" w:lineRule="auto" w:before="100" w:after="0"/>
            <w:ind w:left="2172" w:right="0" w:hanging="593"/>
            <w:jc w:val="left"/>
          </w:pPr>
          <w:hyperlink w:history="true" w:anchor="_bookmark5">
            <w:r>
              <w:rPr>
                <w:spacing w:val="-2"/>
              </w:rPr>
              <w:t>Experience</w:t>
            </w:r>
            <w:r>
              <w:rPr/>
              <w:tab/>
            </w:r>
            <w:r>
              <w:rPr>
                <w:spacing w:val="-10"/>
              </w:rPr>
              <w:t>2</w:t>
            </w:r>
          </w:hyperlink>
        </w:p>
        <w:p>
          <w:pPr>
            <w:pStyle w:val="TOC1"/>
            <w:numPr>
              <w:ilvl w:val="1"/>
              <w:numId w:val="1"/>
            </w:numPr>
            <w:tabs>
              <w:tab w:pos="2172" w:val="left" w:leader="none"/>
              <w:tab w:pos="9795" w:val="right" w:leader="dot"/>
            </w:tabs>
            <w:spacing w:line="240" w:lineRule="auto" w:before="98" w:after="0"/>
            <w:ind w:left="2172" w:right="0" w:hanging="593"/>
            <w:jc w:val="left"/>
          </w:pPr>
          <w:hyperlink w:history="true" w:anchor="_bookmark6">
            <w:r>
              <w:rPr>
                <w:spacing w:val="-2"/>
              </w:rPr>
              <w:t>Qualification</w:t>
            </w:r>
            <w:r>
              <w:rPr/>
              <w:tab/>
            </w:r>
            <w:r>
              <w:rPr>
                <w:spacing w:val="-10"/>
              </w:rPr>
              <w:t>2</w:t>
            </w:r>
          </w:hyperlink>
        </w:p>
        <w:p>
          <w:pPr>
            <w:pStyle w:val="TOC1"/>
            <w:numPr>
              <w:ilvl w:val="0"/>
              <w:numId w:val="1"/>
            </w:numPr>
            <w:tabs>
              <w:tab w:pos="2172" w:val="left" w:leader="none"/>
              <w:tab w:pos="9795" w:val="right" w:leader="dot"/>
            </w:tabs>
            <w:spacing w:line="240" w:lineRule="auto" w:before="101" w:after="0"/>
            <w:ind w:left="2172" w:right="0" w:hanging="593"/>
            <w:jc w:val="left"/>
          </w:pPr>
          <w:hyperlink w:history="true" w:anchor="_bookmark7">
            <w:r>
              <w:rPr/>
              <w:t>Criteria,</w:t>
            </w:r>
            <w:r>
              <w:rPr>
                <w:spacing w:val="59"/>
              </w:rPr>
              <w:t> </w:t>
            </w:r>
            <w:r>
              <w:rPr/>
              <w:t>sub-</w:t>
            </w:r>
            <w:r>
              <w:rPr>
                <w:spacing w:val="-2"/>
              </w:rPr>
              <w:t>criteria</w:t>
            </w:r>
            <w:r>
              <w:rPr/>
              <w:tab/>
            </w:r>
            <w:r>
              <w:rPr>
                <w:spacing w:val="-10"/>
              </w:rPr>
              <w:t>3</w:t>
            </w:r>
          </w:hyperlink>
        </w:p>
        <w:p>
          <w:pPr>
            <w:pStyle w:val="TOC1"/>
            <w:numPr>
              <w:ilvl w:val="0"/>
              <w:numId w:val="1"/>
            </w:numPr>
            <w:tabs>
              <w:tab w:pos="2172" w:val="left" w:leader="none"/>
              <w:tab w:pos="9795" w:val="right" w:leader="dot"/>
            </w:tabs>
            <w:spacing w:line="240" w:lineRule="auto" w:before="101" w:after="0"/>
            <w:ind w:left="2172" w:right="0" w:hanging="593"/>
            <w:jc w:val="left"/>
          </w:pPr>
          <w:hyperlink w:history="true" w:anchor="_bookmark8">
            <w:r>
              <w:rPr/>
              <w:t>Client</w:t>
            </w:r>
            <w:r>
              <w:rPr>
                <w:spacing w:val="28"/>
              </w:rPr>
              <w:t> </w:t>
            </w:r>
            <w:r>
              <w:rPr>
                <w:spacing w:val="-2"/>
              </w:rPr>
              <w:t>Detail</w:t>
            </w:r>
            <w:r>
              <w:rPr/>
              <w:tab/>
            </w:r>
            <w:r>
              <w:rPr>
                <w:spacing w:val="-10"/>
              </w:rPr>
              <w:t>3</w:t>
            </w:r>
          </w:hyperlink>
        </w:p>
        <w:p>
          <w:pPr>
            <w:pStyle w:val="TOC1"/>
            <w:numPr>
              <w:ilvl w:val="0"/>
              <w:numId w:val="1"/>
            </w:numPr>
            <w:tabs>
              <w:tab w:pos="2172" w:val="left" w:leader="none"/>
              <w:tab w:pos="9793" w:val="right" w:leader="dot"/>
            </w:tabs>
            <w:spacing w:line="240" w:lineRule="auto" w:before="100" w:after="0"/>
            <w:ind w:left="2172" w:right="0" w:hanging="593"/>
            <w:jc w:val="left"/>
          </w:pPr>
          <w:hyperlink w:history="true" w:anchor="_bookmark9">
            <w:r>
              <w:rPr/>
              <w:t>EOI</w:t>
            </w:r>
            <w:r>
              <w:rPr>
                <w:spacing w:val="19"/>
              </w:rPr>
              <w:t> </w:t>
            </w:r>
            <w:r>
              <w:rPr>
                <w:spacing w:val="-2"/>
              </w:rPr>
              <w:t>Deadline</w:t>
            </w:r>
            <w:r>
              <w:rPr/>
              <w:tab/>
            </w:r>
            <w:r>
              <w:rPr>
                <w:spacing w:val="-10"/>
              </w:rPr>
              <w:t>4</w:t>
            </w:r>
          </w:hyperlink>
        </w:p>
        <w:p>
          <w:pPr>
            <w:pStyle w:val="TOC1"/>
            <w:tabs>
              <w:tab w:pos="9794" w:val="right" w:leader="dot"/>
            </w:tabs>
            <w:spacing w:before="101"/>
            <w:ind w:left="1579" w:firstLine="0"/>
          </w:pPr>
          <w:hyperlink w:history="true" w:anchor="_bookmark10">
            <w:r>
              <w:rPr/>
              <w:t>Annex-A</w:t>
            </w:r>
            <w:r>
              <w:rPr>
                <w:spacing w:val="47"/>
              </w:rPr>
              <w:t> </w:t>
            </w:r>
            <w:r>
              <w:rPr/>
              <w:t>Experience</w:t>
            </w:r>
            <w:r>
              <w:rPr>
                <w:spacing w:val="50"/>
              </w:rPr>
              <w:t> </w:t>
            </w:r>
            <w:r>
              <w:rPr>
                <w:spacing w:val="-2"/>
              </w:rPr>
              <w:t>(Relevant)</w:t>
            </w:r>
            <w:r>
              <w:rPr/>
              <w:tab/>
            </w:r>
            <w:r>
              <w:rPr>
                <w:spacing w:val="-10"/>
              </w:rPr>
              <w:t>5</w:t>
            </w:r>
          </w:hyperlink>
        </w:p>
        <w:p>
          <w:pPr>
            <w:pStyle w:val="TOC1"/>
            <w:tabs>
              <w:tab w:pos="9794" w:val="right" w:leader="dot"/>
            </w:tabs>
            <w:ind w:left="1579" w:firstLine="0"/>
          </w:pPr>
          <w:hyperlink w:history="true" w:anchor="_bookmark11">
            <w:r>
              <w:rPr/>
              <w:t>Annex-B</w:t>
            </w:r>
            <w:r>
              <w:rPr>
                <w:spacing w:val="40"/>
              </w:rPr>
              <w:t> </w:t>
            </w:r>
            <w:r>
              <w:rPr>
                <w:spacing w:val="-4"/>
              </w:rPr>
              <w:t>(CV)</w:t>
            </w:r>
            <w:r>
              <w:rPr/>
              <w:tab/>
            </w:r>
            <w:r>
              <w:rPr>
                <w:spacing w:val="-10"/>
              </w:rPr>
              <w:t>1</w:t>
            </w:r>
          </w:hyperlink>
        </w:p>
      </w:sdtContent>
    </w:sdt>
    <w:p>
      <w:pPr>
        <w:pStyle w:val="TOC1"/>
        <w:spacing w:after="0"/>
        <w:sectPr>
          <w:pgSz w:w="12240" w:h="15840"/>
          <w:pgMar w:top="1820" w:bottom="280" w:left="720" w:right="720"/>
        </w:sectPr>
      </w:pPr>
    </w:p>
    <w:p>
      <w:pPr>
        <w:pStyle w:val="BodyText"/>
        <w:rPr>
          <w:b/>
        </w:rPr>
      </w:pPr>
      <w:r>
        <w:rPr>
          <w:b/>
        </w:rPr>
        <mc:AlternateContent>
          <mc:Choice Requires="wps">
            <w:drawing>
              <wp:anchor distT="0" distB="0" distL="0" distR="0" allowOverlap="1" layoutInCell="1" locked="0" behindDoc="1" simplePos="0" relativeHeight="487365632">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393690" cy="8138159"/>
                          <a:chExt cx="5393690" cy="8138159"/>
                        </a:xfrm>
                      </wpg:grpSpPr>
                      <wps:wsp>
                        <wps:cNvPr id="7" name="Graphic 7"/>
                        <wps:cNvSpPr/>
                        <wps:spPr>
                          <a:xfrm>
                            <a:off x="45719" y="18288"/>
                            <a:ext cx="1270" cy="8102600"/>
                          </a:xfrm>
                          <a:custGeom>
                            <a:avLst/>
                            <a:gdLst/>
                            <a:ahLst/>
                            <a:cxnLst/>
                            <a:rect l="l" t="t" r="r" b="b"/>
                            <a:pathLst>
                              <a:path w="0"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w="0"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h="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05.720001pt;margin-top:70.800003pt;width:424.7pt;height:640.8pt;mso-position-horizontal-relative:page;mso-position-vertical-relative:page;z-index:-15950848" id="docshapegroup5" coordorigin="2114,1416" coordsize="8494,12816">
                <v:line style="position:absolute" from="2186,1445" to="2186,14204" stroked="true" strokeweight="4.32pt" strokecolor="#d4dce3">
                  <v:stroke dashstyle="solid"/>
                </v:line>
                <v:line style="position:absolute" from="10537,1446" to="10537,14205" stroked="true" strokeweight="4.440pt" strokecolor="#d4dce3">
                  <v:stroke dashstyle="solid"/>
                </v:line>
                <v:rect style="position:absolute;left:2229;top:1442;width:8261;height:12761" id="docshape6" filled="true" fillcolor="#d4dce3" stroked="false">
                  <v:fill type="solid"/>
                </v:rect>
                <v:rect style="position:absolute;left:2114;top:1416;width:29;height:10" id="docshape7" filled="true" fillcolor="#000000" stroked="false">
                  <v:fill type="solid"/>
                </v:rect>
                <v:shape style="position:absolute;left:2143;top:1420;width:8436;height:17" id="docshape8" coordorigin="2143,1421" coordsize="8436,17" path="m2143,1421l10579,1421m2143,1438l10579,1438e" filled="false" stroked="true" strokeweight=".48pt" strokecolor="#000000">
                  <v:path arrowok="t"/>
                  <v:stroke dashstyle="solid"/>
                </v:shape>
                <v:line style="position:absolute" from="2144,1444" to="10580,1444" stroked="true" strokeweight=".140pt" strokecolor="#d4dce3">
                  <v:stroke dashstyle="solid"/>
                </v:line>
                <v:rect style="position:absolute;left:10579;top:1416;width:29;height:10" id="docshape9" filled="true" fillcolor="#000000" stroked="false">
                  <v:fill type="solid"/>
                </v:rect>
                <v:shape style="position:absolute;left:2119;top:1416;width:20;height:12816" id="docshape10" coordorigin="2119,1416" coordsize="20,12816" path="m2138,1433l2138,14212m2119,1416l2119,14231e" filled="false" stroked="true" strokeweight=".48pt" strokecolor="#000000">
                  <v:path arrowok="t"/>
                  <v:stroke dashstyle="solid"/>
                </v:shape>
                <v:rect style="position:absolute;left:2114;top:14222;width:29;height:10" id="docshape11" filled="true" fillcolor="#000000" stroked="false">
                  <v:fill type="solid"/>
                </v:rect>
                <v:shape style="position:absolute;left:2143;top:1416;width:8460;height:12816" id="docshape12" coordorigin="2143,1416" coordsize="8460,12816" path="m2143,14227l10579,14227m2143,14208l10579,14208m10603,1416l10603,14231m10584,1434l10584,14212e" filled="false" stroked="true" strokeweight=".48pt" strokecolor="#000000">
                  <v:path arrowok="t"/>
                  <v:stroke dashstyle="solid"/>
                </v:shape>
                <v:rect style="position:absolute;left:10579;top:14222;width:29;height:10" id="docshape13" filled="true" fillcolor="#000000" stroked="false">
                  <v:fill type="solid"/>
                </v:rect>
                <w10:wrap type="none"/>
              </v:group>
            </w:pict>
          </mc:Fallback>
        </mc:AlternateContent>
      </w:r>
    </w:p>
    <w:p>
      <w:pPr>
        <w:pStyle w:val="BodyText"/>
        <w:rPr>
          <w:b/>
        </w:rPr>
      </w:pPr>
    </w:p>
    <w:p>
      <w:pPr>
        <w:pStyle w:val="BodyText"/>
        <w:spacing w:before="11"/>
        <w:rPr>
          <w:b/>
        </w:rPr>
      </w:pPr>
    </w:p>
    <w:p>
      <w:pPr>
        <w:pStyle w:val="Heading1"/>
        <w:numPr>
          <w:ilvl w:val="0"/>
          <w:numId w:val="2"/>
        </w:numPr>
        <w:tabs>
          <w:tab w:pos="1945" w:val="left" w:leader="none"/>
        </w:tabs>
        <w:spacing w:line="240" w:lineRule="auto" w:before="0" w:after="0"/>
        <w:ind w:left="1945" w:right="0" w:hanging="337"/>
        <w:jc w:val="both"/>
      </w:pPr>
      <w:bookmarkStart w:name="_bookmark0" w:id="1"/>
      <w:bookmarkEnd w:id="1"/>
      <w:r>
        <w:rPr>
          <w:b w:val="0"/>
        </w:rPr>
      </w:r>
      <w:r>
        <w:rPr>
          <w:spacing w:val="-2"/>
          <w:w w:val="105"/>
        </w:rPr>
        <w:t>Introduction</w:t>
      </w:r>
    </w:p>
    <w:p>
      <w:pPr>
        <w:pStyle w:val="BodyText"/>
        <w:spacing w:line="369" w:lineRule="auto" w:before="230"/>
        <w:ind w:left="1946" w:right="1259"/>
        <w:jc w:val="both"/>
      </w:pPr>
      <w:r>
        <w:rPr>
          <w:w w:val="105"/>
        </w:rPr>
        <w:t>In</w:t>
      </w:r>
      <w:r>
        <w:rPr>
          <w:w w:val="105"/>
        </w:rPr>
        <w:t> emerging</w:t>
      </w:r>
      <w:r>
        <w:rPr>
          <w:w w:val="105"/>
        </w:rPr>
        <w:t> areas</w:t>
      </w:r>
      <w:r>
        <w:rPr>
          <w:w w:val="105"/>
        </w:rPr>
        <w:t> to</w:t>
      </w:r>
      <w:r>
        <w:rPr>
          <w:w w:val="105"/>
        </w:rPr>
        <w:t> achieve</w:t>
      </w:r>
      <w:r>
        <w:rPr>
          <w:w w:val="105"/>
        </w:rPr>
        <w:t> development</w:t>
      </w:r>
      <w:r>
        <w:rPr>
          <w:w w:val="105"/>
        </w:rPr>
        <w:t> targets</w:t>
      </w:r>
      <w:r>
        <w:rPr>
          <w:w w:val="105"/>
        </w:rPr>
        <w:t> in</w:t>
      </w:r>
      <w:r>
        <w:rPr>
          <w:w w:val="105"/>
        </w:rPr>
        <w:t> an</w:t>
      </w:r>
      <w:r>
        <w:rPr>
          <w:w w:val="105"/>
        </w:rPr>
        <w:t> efficient</w:t>
      </w:r>
      <w:r>
        <w:rPr>
          <w:w w:val="105"/>
        </w:rPr>
        <w:t> and effective manner at a faster pace, Government</w:t>
      </w:r>
      <w:r>
        <w:rPr>
          <w:spacing w:val="-1"/>
          <w:w w:val="105"/>
        </w:rPr>
        <w:t> </w:t>
      </w:r>
      <w:r>
        <w:rPr>
          <w:w w:val="105"/>
        </w:rPr>
        <w:t>Departments need</w:t>
      </w:r>
      <w:r>
        <w:rPr>
          <w:spacing w:val="-11"/>
          <w:w w:val="105"/>
        </w:rPr>
        <w:t> </w:t>
      </w:r>
      <w:r>
        <w:rPr>
          <w:w w:val="105"/>
        </w:rPr>
        <w:t>capacity building</w:t>
      </w:r>
      <w:r>
        <w:rPr>
          <w:w w:val="105"/>
        </w:rPr>
        <w:t> by</w:t>
      </w:r>
      <w:r>
        <w:rPr>
          <w:w w:val="105"/>
        </w:rPr>
        <w:t> engaging</w:t>
      </w:r>
      <w:r>
        <w:rPr>
          <w:w w:val="105"/>
        </w:rPr>
        <w:t> various</w:t>
      </w:r>
      <w:r>
        <w:rPr>
          <w:w w:val="105"/>
        </w:rPr>
        <w:t> Individual</w:t>
      </w:r>
      <w:r>
        <w:rPr>
          <w:w w:val="105"/>
        </w:rPr>
        <w:t> Consultants.</w:t>
      </w:r>
      <w:r>
        <w:rPr>
          <w:w w:val="105"/>
        </w:rPr>
        <w:t> Necessary amendments</w:t>
      </w:r>
      <w:r>
        <w:rPr>
          <w:w w:val="105"/>
        </w:rPr>
        <w:t> have</w:t>
      </w:r>
      <w:r>
        <w:rPr>
          <w:w w:val="105"/>
        </w:rPr>
        <w:t> been made</w:t>
      </w:r>
      <w:r>
        <w:rPr>
          <w:w w:val="105"/>
        </w:rPr>
        <w:t> in</w:t>
      </w:r>
      <w:r>
        <w:rPr>
          <w:w w:val="105"/>
        </w:rPr>
        <w:t> Punjab</w:t>
      </w:r>
      <w:r>
        <w:rPr>
          <w:w w:val="105"/>
        </w:rPr>
        <w:t> PPRA</w:t>
      </w:r>
      <w:r>
        <w:rPr>
          <w:w w:val="105"/>
        </w:rPr>
        <w:t> Rules</w:t>
      </w:r>
      <w:r>
        <w:rPr>
          <w:w w:val="105"/>
        </w:rPr>
        <w:t> 2014</w:t>
      </w:r>
      <w:r>
        <w:rPr>
          <w:w w:val="105"/>
        </w:rPr>
        <w:t> which</w:t>
      </w:r>
      <w:r>
        <w:rPr>
          <w:w w:val="105"/>
        </w:rPr>
        <w:t> enable Planning</w:t>
      </w:r>
      <w:r>
        <w:rPr>
          <w:w w:val="105"/>
        </w:rPr>
        <w:t> &amp;</w:t>
      </w:r>
      <w:r>
        <w:rPr>
          <w:w w:val="105"/>
        </w:rPr>
        <w:t> Development</w:t>
      </w:r>
      <w:r>
        <w:rPr>
          <w:w w:val="105"/>
        </w:rPr>
        <w:t> Board</w:t>
      </w:r>
      <w:r>
        <w:rPr>
          <w:w w:val="105"/>
        </w:rPr>
        <w:t> (P&amp;DB)</w:t>
      </w:r>
      <w:r>
        <w:rPr>
          <w:w w:val="105"/>
        </w:rPr>
        <w:t> to</w:t>
      </w:r>
      <w:r>
        <w:rPr>
          <w:w w:val="105"/>
        </w:rPr>
        <w:t> short-list/pre-qualify Individual</w:t>
      </w:r>
      <w:r>
        <w:rPr>
          <w:w w:val="105"/>
        </w:rPr>
        <w:t> Consultants</w:t>
      </w:r>
      <w:r>
        <w:rPr>
          <w:w w:val="105"/>
        </w:rPr>
        <w:t> on</w:t>
      </w:r>
      <w:r>
        <w:rPr>
          <w:w w:val="105"/>
        </w:rPr>
        <w:t> yearly</w:t>
      </w:r>
      <w:r>
        <w:rPr>
          <w:w w:val="105"/>
        </w:rPr>
        <w:t> basis.</w:t>
      </w:r>
      <w:r>
        <w:rPr>
          <w:w w:val="105"/>
        </w:rPr>
        <w:t> In</w:t>
      </w:r>
      <w:r>
        <w:rPr>
          <w:w w:val="105"/>
        </w:rPr>
        <w:t> accordance</w:t>
      </w:r>
      <w:r>
        <w:rPr>
          <w:w w:val="105"/>
        </w:rPr>
        <w:t> to</w:t>
      </w:r>
      <w:r>
        <w:rPr>
          <w:w w:val="105"/>
        </w:rPr>
        <w:t> the</w:t>
      </w:r>
      <w:r>
        <w:rPr>
          <w:w w:val="105"/>
        </w:rPr>
        <w:t> instant amendments in PPRA Rules, 2014, all departments of Government of the Punjab</w:t>
      </w:r>
      <w:r>
        <w:rPr>
          <w:w w:val="105"/>
        </w:rPr>
        <w:t> may</w:t>
      </w:r>
      <w:r>
        <w:rPr>
          <w:w w:val="105"/>
        </w:rPr>
        <w:t> issue</w:t>
      </w:r>
      <w:r>
        <w:rPr>
          <w:w w:val="105"/>
        </w:rPr>
        <w:t> Terms</w:t>
      </w:r>
      <w:r>
        <w:rPr>
          <w:w w:val="105"/>
        </w:rPr>
        <w:t> of</w:t>
      </w:r>
      <w:r>
        <w:rPr>
          <w:w w:val="105"/>
        </w:rPr>
        <w:t> References</w:t>
      </w:r>
      <w:r>
        <w:rPr>
          <w:w w:val="105"/>
        </w:rPr>
        <w:t> (ToRs)</w:t>
      </w:r>
      <w:r>
        <w:rPr>
          <w:w w:val="105"/>
        </w:rPr>
        <w:t> directly</w:t>
      </w:r>
      <w:r>
        <w:rPr>
          <w:w w:val="105"/>
        </w:rPr>
        <w:t> (without advertisement) to the Individual Consultants shortlisted by P&amp;D Board to hire services under certain terms and conditions mentioned in Sub-Rules 6-10 of Rule No. 16 of PPRA 2014.</w:t>
      </w:r>
    </w:p>
    <w:p>
      <w:pPr>
        <w:pStyle w:val="BodyText"/>
        <w:spacing w:line="369" w:lineRule="auto" w:before="105"/>
        <w:ind w:left="1922" w:right="1260"/>
        <w:jc w:val="both"/>
      </w:pPr>
      <w:r>
        <w:rPr>
          <w:w w:val="105"/>
        </w:rPr>
        <w:t>This</w:t>
      </w:r>
      <w:r>
        <w:rPr>
          <w:w w:val="105"/>
        </w:rPr>
        <w:t> Prequalification</w:t>
      </w:r>
      <w:r>
        <w:rPr>
          <w:w w:val="105"/>
        </w:rPr>
        <w:t> Document</w:t>
      </w:r>
      <w:r>
        <w:rPr>
          <w:w w:val="105"/>
        </w:rPr>
        <w:t> (PQD)</w:t>
      </w:r>
      <w:r>
        <w:rPr>
          <w:w w:val="105"/>
        </w:rPr>
        <w:t> enlists</w:t>
      </w:r>
      <w:r>
        <w:rPr>
          <w:w w:val="105"/>
        </w:rPr>
        <w:t> the</w:t>
      </w:r>
      <w:r>
        <w:rPr>
          <w:w w:val="105"/>
        </w:rPr>
        <w:t> criteria</w:t>
      </w:r>
      <w:r>
        <w:rPr>
          <w:w w:val="105"/>
        </w:rPr>
        <w:t> for</w:t>
      </w:r>
      <w:r>
        <w:rPr>
          <w:w w:val="105"/>
        </w:rPr>
        <w:t> Individual Consultants</w:t>
      </w:r>
      <w:r>
        <w:rPr>
          <w:w w:val="105"/>
        </w:rPr>
        <w:t> to</w:t>
      </w:r>
      <w:r>
        <w:rPr>
          <w:w w:val="105"/>
        </w:rPr>
        <w:t> be</w:t>
      </w:r>
      <w:r>
        <w:rPr>
          <w:w w:val="105"/>
        </w:rPr>
        <w:t> shortlisted</w:t>
      </w:r>
      <w:r>
        <w:rPr>
          <w:w w:val="105"/>
        </w:rPr>
        <w:t> in</w:t>
      </w:r>
      <w:r>
        <w:rPr>
          <w:w w:val="105"/>
        </w:rPr>
        <w:t> below</w:t>
      </w:r>
      <w:r>
        <w:rPr>
          <w:w w:val="105"/>
        </w:rPr>
        <w:t> given</w:t>
      </w:r>
      <w:r>
        <w:rPr>
          <w:w w:val="105"/>
        </w:rPr>
        <w:t> area/sector</w:t>
      </w:r>
      <w:r>
        <w:rPr>
          <w:w w:val="105"/>
        </w:rPr>
        <w:t> for</w:t>
      </w:r>
      <w:r>
        <w:rPr>
          <w:w w:val="105"/>
        </w:rPr>
        <w:t> following categories as per Sub-Rules 6-10 of Rule No.16 of PPRA 2014.</w:t>
      </w:r>
    </w:p>
    <w:p>
      <w:pPr>
        <w:pStyle w:val="ListParagraph"/>
        <w:numPr>
          <w:ilvl w:val="1"/>
          <w:numId w:val="2"/>
        </w:numPr>
        <w:tabs>
          <w:tab w:pos="2624" w:val="left" w:leader="none"/>
        </w:tabs>
        <w:spacing w:line="247" w:lineRule="exact" w:before="0" w:after="0"/>
        <w:ind w:left="2624" w:right="0" w:hanging="678"/>
        <w:jc w:val="both"/>
        <w:rPr>
          <w:sz w:val="22"/>
        </w:rPr>
      </w:pPr>
      <w:r>
        <w:rPr>
          <w:w w:val="105"/>
          <w:sz w:val="22"/>
        </w:rPr>
        <w:t>Infrastructure</w:t>
      </w:r>
      <w:r>
        <w:rPr>
          <w:spacing w:val="-14"/>
          <w:w w:val="105"/>
          <w:sz w:val="22"/>
        </w:rPr>
        <w:t> </w:t>
      </w:r>
      <w:r>
        <w:rPr>
          <w:w w:val="105"/>
          <w:sz w:val="22"/>
        </w:rPr>
        <w:t>and</w:t>
      </w:r>
      <w:r>
        <w:rPr>
          <w:spacing w:val="-10"/>
          <w:w w:val="105"/>
          <w:sz w:val="22"/>
        </w:rPr>
        <w:t> </w:t>
      </w:r>
      <w:r>
        <w:rPr>
          <w:w w:val="105"/>
          <w:sz w:val="22"/>
        </w:rPr>
        <w:t>Structural</w:t>
      </w:r>
      <w:r>
        <w:rPr>
          <w:spacing w:val="-13"/>
          <w:w w:val="105"/>
          <w:sz w:val="22"/>
        </w:rPr>
        <w:t> </w:t>
      </w:r>
      <w:r>
        <w:rPr>
          <w:spacing w:val="-2"/>
          <w:w w:val="105"/>
          <w:sz w:val="22"/>
        </w:rPr>
        <w:t>Engineering</w:t>
      </w:r>
    </w:p>
    <w:p>
      <w:pPr>
        <w:pStyle w:val="ListParagraph"/>
        <w:numPr>
          <w:ilvl w:val="2"/>
          <w:numId w:val="2"/>
        </w:numPr>
        <w:tabs>
          <w:tab w:pos="2963" w:val="left" w:leader="none"/>
        </w:tabs>
        <w:spacing w:line="240" w:lineRule="auto" w:before="31" w:after="0"/>
        <w:ind w:left="2963" w:right="0" w:hanging="337"/>
        <w:jc w:val="left"/>
        <w:rPr>
          <w:i/>
          <w:sz w:val="22"/>
        </w:rPr>
      </w:pPr>
      <w:r>
        <w:rPr>
          <w:i/>
          <w:w w:val="105"/>
          <w:sz w:val="22"/>
        </w:rPr>
        <w:t>Canals</w:t>
      </w:r>
      <w:r>
        <w:rPr>
          <w:i/>
          <w:spacing w:val="-6"/>
          <w:w w:val="105"/>
          <w:sz w:val="22"/>
        </w:rPr>
        <w:t> </w:t>
      </w:r>
      <w:r>
        <w:rPr>
          <w:i/>
          <w:w w:val="105"/>
          <w:sz w:val="22"/>
        </w:rPr>
        <w:t>&amp;</w:t>
      </w:r>
      <w:r>
        <w:rPr>
          <w:i/>
          <w:spacing w:val="-8"/>
          <w:w w:val="105"/>
          <w:sz w:val="22"/>
        </w:rPr>
        <w:t> </w:t>
      </w:r>
      <w:r>
        <w:rPr>
          <w:i/>
          <w:spacing w:val="-2"/>
          <w:w w:val="105"/>
          <w:sz w:val="22"/>
        </w:rPr>
        <w:t>Barrages</w:t>
      </w:r>
    </w:p>
    <w:p>
      <w:pPr>
        <w:pStyle w:val="Heading2"/>
        <w:numPr>
          <w:ilvl w:val="2"/>
          <w:numId w:val="2"/>
        </w:numPr>
        <w:tabs>
          <w:tab w:pos="2963" w:val="left" w:leader="none"/>
        </w:tabs>
        <w:spacing w:line="240" w:lineRule="auto" w:before="33" w:after="0"/>
        <w:ind w:left="2963" w:right="0" w:hanging="337"/>
        <w:jc w:val="left"/>
      </w:pPr>
      <w:r>
        <w:rPr>
          <w:i/>
          <w:w w:val="105"/>
        </w:rPr>
        <w:t>Small</w:t>
      </w:r>
      <w:r>
        <w:rPr>
          <w:i/>
          <w:spacing w:val="-5"/>
          <w:w w:val="105"/>
        </w:rPr>
        <w:t> </w:t>
      </w:r>
      <w:r>
        <w:rPr>
          <w:i/>
          <w:w w:val="105"/>
        </w:rPr>
        <w:t>&amp;</w:t>
      </w:r>
      <w:r>
        <w:rPr>
          <w:i/>
          <w:spacing w:val="-6"/>
          <w:w w:val="105"/>
        </w:rPr>
        <w:t> </w:t>
      </w:r>
      <w:r>
        <w:rPr>
          <w:i/>
          <w:w w:val="105"/>
        </w:rPr>
        <w:t>Mini</w:t>
      </w:r>
      <w:r>
        <w:rPr>
          <w:i/>
          <w:spacing w:val="-9"/>
          <w:w w:val="105"/>
        </w:rPr>
        <w:t> </w:t>
      </w:r>
      <w:r>
        <w:rPr>
          <w:i/>
          <w:spacing w:val="-4"/>
          <w:w w:val="105"/>
        </w:rPr>
        <w:t>Dams</w:t>
      </w:r>
    </w:p>
    <w:p>
      <w:pPr>
        <w:pStyle w:val="ListParagraph"/>
        <w:numPr>
          <w:ilvl w:val="2"/>
          <w:numId w:val="2"/>
        </w:numPr>
        <w:tabs>
          <w:tab w:pos="2962" w:val="left" w:leader="none"/>
        </w:tabs>
        <w:spacing w:line="240" w:lineRule="auto" w:before="34" w:after="0"/>
        <w:ind w:left="2962" w:right="0" w:hanging="336"/>
        <w:jc w:val="left"/>
        <w:rPr>
          <w:i/>
          <w:sz w:val="22"/>
        </w:rPr>
      </w:pPr>
      <w:r>
        <w:rPr>
          <w:i/>
          <w:w w:val="105"/>
          <w:sz w:val="22"/>
        </w:rPr>
        <w:t>Roads</w:t>
      </w:r>
      <w:r>
        <w:rPr>
          <w:i/>
          <w:spacing w:val="-4"/>
          <w:w w:val="105"/>
          <w:sz w:val="22"/>
        </w:rPr>
        <w:t> </w:t>
      </w:r>
      <w:r>
        <w:rPr>
          <w:i/>
          <w:w w:val="105"/>
          <w:sz w:val="22"/>
        </w:rPr>
        <w:t>&amp;</w:t>
      </w:r>
      <w:r>
        <w:rPr>
          <w:i/>
          <w:spacing w:val="-8"/>
          <w:w w:val="105"/>
          <w:sz w:val="22"/>
        </w:rPr>
        <w:t> </w:t>
      </w:r>
      <w:r>
        <w:rPr>
          <w:i/>
          <w:spacing w:val="-2"/>
          <w:w w:val="105"/>
          <w:sz w:val="22"/>
        </w:rPr>
        <w:t>Bridges</w:t>
      </w:r>
    </w:p>
    <w:p>
      <w:pPr>
        <w:pStyle w:val="ListParagraph"/>
        <w:numPr>
          <w:ilvl w:val="2"/>
          <w:numId w:val="2"/>
        </w:numPr>
        <w:tabs>
          <w:tab w:pos="2963" w:val="left" w:leader="none"/>
        </w:tabs>
        <w:spacing w:line="240" w:lineRule="auto" w:before="31" w:after="0"/>
        <w:ind w:left="2963" w:right="0" w:hanging="337"/>
        <w:jc w:val="left"/>
        <w:rPr>
          <w:i/>
          <w:sz w:val="22"/>
        </w:rPr>
      </w:pPr>
      <w:r>
        <w:rPr>
          <w:i/>
          <w:spacing w:val="-2"/>
          <w:w w:val="105"/>
          <w:sz w:val="22"/>
        </w:rPr>
        <w:t>Buildings</w:t>
      </w:r>
    </w:p>
    <w:p>
      <w:pPr>
        <w:pStyle w:val="Heading1"/>
        <w:numPr>
          <w:ilvl w:val="0"/>
          <w:numId w:val="2"/>
        </w:numPr>
        <w:tabs>
          <w:tab w:pos="1944" w:val="left" w:leader="none"/>
        </w:tabs>
        <w:spacing w:line="250" w:lineRule="exact" w:before="2" w:after="0"/>
        <w:ind w:left="1944" w:right="0" w:hanging="336"/>
        <w:jc w:val="left"/>
      </w:pPr>
      <w:bookmarkStart w:name="_bookmark1" w:id="2"/>
      <w:bookmarkEnd w:id="2"/>
      <w:r>
        <w:rPr>
          <w:b w:val="0"/>
        </w:rPr>
      </w:r>
      <w:r>
        <w:rPr>
          <w:spacing w:val="-2"/>
          <w:w w:val="105"/>
        </w:rPr>
        <w:t>Objective</w:t>
      </w:r>
    </w:p>
    <w:p>
      <w:pPr>
        <w:pStyle w:val="BodyText"/>
        <w:spacing w:line="367" w:lineRule="auto"/>
        <w:ind w:left="1946" w:right="1262"/>
        <w:jc w:val="both"/>
      </w:pPr>
      <w:r>
        <w:rPr>
          <w:w w:val="105"/>
        </w:rPr>
        <w:t>To support the development</w:t>
      </w:r>
      <w:r>
        <w:rPr>
          <w:w w:val="105"/>
        </w:rPr>
        <w:t> of storage reservoirs (small and mini dams) projects</w:t>
      </w:r>
      <w:r>
        <w:rPr>
          <w:w w:val="105"/>
        </w:rPr>
        <w:t> through</w:t>
      </w:r>
      <w:r>
        <w:rPr>
          <w:w w:val="105"/>
        </w:rPr>
        <w:t> providing</w:t>
      </w:r>
      <w:r>
        <w:rPr>
          <w:w w:val="105"/>
        </w:rPr>
        <w:t> services</w:t>
      </w:r>
      <w:r>
        <w:rPr>
          <w:w w:val="105"/>
        </w:rPr>
        <w:t> of</w:t>
      </w:r>
      <w:r>
        <w:rPr>
          <w:w w:val="105"/>
        </w:rPr>
        <w:t> design,</w:t>
      </w:r>
      <w:r>
        <w:rPr>
          <w:w w:val="105"/>
        </w:rPr>
        <w:t> locating</w:t>
      </w:r>
      <w:r>
        <w:rPr>
          <w:w w:val="105"/>
        </w:rPr>
        <w:t> potential</w:t>
      </w:r>
      <w:r>
        <w:rPr>
          <w:w w:val="105"/>
        </w:rPr>
        <w:t> sites available for the construction of small reservoirs, Economic and Financial feasibilities, social</w:t>
      </w:r>
      <w:r>
        <w:rPr>
          <w:spacing w:val="-1"/>
          <w:w w:val="105"/>
        </w:rPr>
        <w:t> </w:t>
      </w:r>
      <w:r>
        <w:rPr>
          <w:w w:val="105"/>
        </w:rPr>
        <w:t>studies,</w:t>
      </w:r>
      <w:r>
        <w:rPr>
          <w:spacing w:val="-2"/>
          <w:w w:val="105"/>
        </w:rPr>
        <w:t> </w:t>
      </w:r>
      <w:r>
        <w:rPr>
          <w:w w:val="105"/>
        </w:rPr>
        <w:t>supervision,</w:t>
      </w:r>
      <w:r>
        <w:rPr>
          <w:spacing w:val="-2"/>
          <w:w w:val="105"/>
        </w:rPr>
        <w:t> </w:t>
      </w:r>
      <w:r>
        <w:rPr>
          <w:w w:val="105"/>
        </w:rPr>
        <w:t>examination</w:t>
      </w:r>
      <w:r>
        <w:rPr>
          <w:spacing w:val="-4"/>
          <w:w w:val="105"/>
        </w:rPr>
        <w:t> </w:t>
      </w:r>
      <w:r>
        <w:rPr>
          <w:w w:val="105"/>
        </w:rPr>
        <w:t>and</w:t>
      </w:r>
      <w:r>
        <w:rPr>
          <w:spacing w:val="-3"/>
          <w:w w:val="105"/>
        </w:rPr>
        <w:t> </w:t>
      </w:r>
      <w:r>
        <w:rPr>
          <w:w w:val="105"/>
        </w:rPr>
        <w:t>vetting of</w:t>
      </w:r>
      <w:r>
        <w:rPr>
          <w:spacing w:val="-3"/>
          <w:w w:val="105"/>
        </w:rPr>
        <w:t> </w:t>
      </w:r>
      <w:r>
        <w:rPr>
          <w:w w:val="105"/>
        </w:rPr>
        <w:t>project concept/third party validation.</w:t>
      </w:r>
    </w:p>
    <w:p>
      <w:pPr>
        <w:pStyle w:val="BodyText"/>
        <w:spacing w:line="367" w:lineRule="auto"/>
        <w:ind w:left="1946" w:right="1264"/>
        <w:jc w:val="both"/>
      </w:pPr>
      <w:r>
        <w:rPr>
          <w:w w:val="105"/>
        </w:rPr>
        <w:t>A</w:t>
      </w:r>
      <w:r>
        <w:rPr>
          <w:spacing w:val="-2"/>
          <w:w w:val="105"/>
        </w:rPr>
        <w:t> </w:t>
      </w:r>
      <w:r>
        <w:rPr>
          <w:w w:val="105"/>
        </w:rPr>
        <w:t>consultant</w:t>
      </w:r>
      <w:r>
        <w:rPr>
          <w:spacing w:val="-2"/>
          <w:w w:val="105"/>
        </w:rPr>
        <w:t> </w:t>
      </w:r>
      <w:r>
        <w:rPr>
          <w:w w:val="105"/>
        </w:rPr>
        <w:t>is</w:t>
      </w:r>
      <w:r>
        <w:rPr>
          <w:w w:val="105"/>
        </w:rPr>
        <w:t> a</w:t>
      </w:r>
      <w:r>
        <w:rPr>
          <w:w w:val="105"/>
        </w:rPr>
        <w:t> recognized</w:t>
      </w:r>
      <w:r>
        <w:rPr>
          <w:w w:val="105"/>
        </w:rPr>
        <w:t> authority</w:t>
      </w:r>
      <w:r>
        <w:rPr>
          <w:w w:val="105"/>
        </w:rPr>
        <w:t> or</w:t>
      </w:r>
      <w:r>
        <w:rPr>
          <w:w w:val="105"/>
        </w:rPr>
        <w:t> specialist</w:t>
      </w:r>
      <w:r>
        <w:rPr>
          <w:w w:val="105"/>
        </w:rPr>
        <w:t> in</w:t>
      </w:r>
      <w:r>
        <w:rPr>
          <w:w w:val="105"/>
        </w:rPr>
        <w:t> a</w:t>
      </w:r>
      <w:r>
        <w:rPr>
          <w:w w:val="105"/>
        </w:rPr>
        <w:t> specific</w:t>
      </w:r>
      <w:r>
        <w:rPr>
          <w:w w:val="105"/>
        </w:rPr>
        <w:t> field, engaged by the Organization in an advisory or consultative</w:t>
      </w:r>
      <w:r>
        <w:rPr>
          <w:w w:val="105"/>
        </w:rPr>
        <w:t> capacity. The functions</w:t>
      </w:r>
      <w:r>
        <w:rPr>
          <w:w w:val="105"/>
        </w:rPr>
        <w:t> of</w:t>
      </w:r>
      <w:r>
        <w:rPr>
          <w:w w:val="105"/>
        </w:rPr>
        <w:t> a</w:t>
      </w:r>
      <w:r>
        <w:rPr>
          <w:w w:val="105"/>
        </w:rPr>
        <w:t> consultant</w:t>
      </w:r>
      <w:r>
        <w:rPr>
          <w:w w:val="105"/>
        </w:rPr>
        <w:t> are</w:t>
      </w:r>
      <w:r>
        <w:rPr>
          <w:w w:val="105"/>
        </w:rPr>
        <w:t> results-oriented</w:t>
      </w:r>
      <w:r>
        <w:rPr>
          <w:w w:val="105"/>
        </w:rPr>
        <w:t> and</w:t>
      </w:r>
      <w:r>
        <w:rPr>
          <w:w w:val="105"/>
        </w:rPr>
        <w:t> normally</w:t>
      </w:r>
      <w:r>
        <w:rPr>
          <w:w w:val="105"/>
        </w:rPr>
        <w:t> involve analyzing</w:t>
      </w:r>
      <w:r>
        <w:rPr>
          <w:w w:val="105"/>
        </w:rPr>
        <w:t> problems,</w:t>
      </w:r>
      <w:r>
        <w:rPr>
          <w:w w:val="105"/>
        </w:rPr>
        <w:t> preparing</w:t>
      </w:r>
      <w:r>
        <w:rPr>
          <w:w w:val="105"/>
        </w:rPr>
        <w:t> documents,</w:t>
      </w:r>
      <w:r>
        <w:rPr>
          <w:w w:val="105"/>
        </w:rPr>
        <w:t> or</w:t>
      </w:r>
      <w:r>
        <w:rPr>
          <w:w w:val="105"/>
        </w:rPr>
        <w:t> writing</w:t>
      </w:r>
      <w:r>
        <w:rPr>
          <w:w w:val="105"/>
        </w:rPr>
        <w:t> reports</w:t>
      </w:r>
      <w:r>
        <w:rPr>
          <w:w w:val="105"/>
        </w:rPr>
        <w:t> on</w:t>
      </w:r>
      <w:r>
        <w:rPr>
          <w:w w:val="105"/>
        </w:rPr>
        <w:t> matters within their area of expertise.</w:t>
      </w:r>
    </w:p>
    <w:p>
      <w:pPr>
        <w:pStyle w:val="Heading1"/>
        <w:numPr>
          <w:ilvl w:val="0"/>
          <w:numId w:val="2"/>
        </w:numPr>
        <w:tabs>
          <w:tab w:pos="1945" w:val="left" w:leader="none"/>
        </w:tabs>
        <w:spacing w:line="240" w:lineRule="auto" w:before="112" w:after="0"/>
        <w:ind w:left="1945" w:right="0" w:hanging="337"/>
        <w:jc w:val="both"/>
      </w:pPr>
      <w:bookmarkStart w:name="_bookmark2" w:id="3"/>
      <w:bookmarkEnd w:id="3"/>
      <w:r>
        <w:rPr>
          <w:b w:val="0"/>
        </w:rPr>
      </w:r>
      <w:r>
        <w:rPr>
          <w:w w:val="105"/>
        </w:rPr>
        <w:t>Scope</w:t>
      </w:r>
      <w:r>
        <w:rPr>
          <w:spacing w:val="-6"/>
          <w:w w:val="105"/>
        </w:rPr>
        <w:t> </w:t>
      </w:r>
      <w:r>
        <w:rPr>
          <w:w w:val="105"/>
        </w:rPr>
        <w:t>of</w:t>
      </w:r>
      <w:r>
        <w:rPr>
          <w:spacing w:val="-15"/>
          <w:w w:val="105"/>
        </w:rPr>
        <w:t> </w:t>
      </w:r>
      <w:r>
        <w:rPr>
          <w:w w:val="105"/>
        </w:rPr>
        <w:t>Work</w:t>
      </w:r>
      <w:r>
        <w:rPr>
          <w:spacing w:val="-5"/>
          <w:w w:val="105"/>
        </w:rPr>
        <w:t> </w:t>
      </w:r>
      <w:r>
        <w:rPr>
          <w:spacing w:val="-2"/>
          <w:w w:val="105"/>
        </w:rPr>
        <w:t>(Tentative)</w:t>
      </w:r>
    </w:p>
    <w:p>
      <w:pPr>
        <w:pStyle w:val="BodyText"/>
        <w:spacing w:line="369" w:lineRule="auto" w:before="209"/>
        <w:ind w:left="2030" w:right="1090" w:hanging="27"/>
      </w:pPr>
      <w:r>
        <w:rPr>
          <w:w w:val="105"/>
        </w:rPr>
        <w:t>This</w:t>
      </w:r>
      <w:r>
        <w:rPr>
          <w:spacing w:val="27"/>
          <w:w w:val="105"/>
        </w:rPr>
        <w:t> </w:t>
      </w:r>
      <w:r>
        <w:rPr>
          <w:w w:val="105"/>
        </w:rPr>
        <w:t>scope</w:t>
      </w:r>
      <w:r>
        <w:rPr>
          <w:spacing w:val="32"/>
          <w:w w:val="105"/>
        </w:rPr>
        <w:t> </w:t>
      </w:r>
      <w:r>
        <w:rPr>
          <w:w w:val="105"/>
        </w:rPr>
        <w:t>of</w:t>
      </w:r>
      <w:r>
        <w:rPr>
          <w:spacing w:val="31"/>
          <w:w w:val="105"/>
        </w:rPr>
        <w:t> </w:t>
      </w:r>
      <w:r>
        <w:rPr>
          <w:w w:val="105"/>
        </w:rPr>
        <w:t>work</w:t>
      </w:r>
      <w:r>
        <w:rPr>
          <w:spacing w:val="40"/>
          <w:w w:val="105"/>
        </w:rPr>
        <w:t> </w:t>
      </w:r>
      <w:r>
        <w:rPr>
          <w:w w:val="105"/>
        </w:rPr>
        <w:t>is</w:t>
      </w:r>
      <w:r>
        <w:rPr>
          <w:spacing w:val="40"/>
          <w:w w:val="105"/>
        </w:rPr>
        <w:t> </w:t>
      </w:r>
      <w:r>
        <w:rPr>
          <w:w w:val="105"/>
        </w:rPr>
        <w:t>tentative</w:t>
      </w:r>
      <w:r>
        <w:rPr>
          <w:spacing w:val="40"/>
          <w:w w:val="105"/>
        </w:rPr>
        <w:t> </w:t>
      </w:r>
      <w:r>
        <w:rPr>
          <w:w w:val="105"/>
        </w:rPr>
        <w:t>for</w:t>
      </w:r>
      <w:r>
        <w:rPr>
          <w:spacing w:val="40"/>
          <w:w w:val="105"/>
        </w:rPr>
        <w:t> </w:t>
      </w:r>
      <w:r>
        <w:rPr>
          <w:w w:val="105"/>
        </w:rPr>
        <w:t>prequalification</w:t>
      </w:r>
      <w:r>
        <w:rPr>
          <w:spacing w:val="40"/>
          <w:w w:val="105"/>
        </w:rPr>
        <w:t> </w:t>
      </w:r>
      <w:r>
        <w:rPr>
          <w:w w:val="105"/>
        </w:rPr>
        <w:t>only.</w:t>
      </w:r>
      <w:r>
        <w:rPr>
          <w:spacing w:val="40"/>
          <w:w w:val="105"/>
        </w:rPr>
        <w:t> </w:t>
      </w:r>
      <w:r>
        <w:rPr>
          <w:w w:val="105"/>
        </w:rPr>
        <w:t>The</w:t>
      </w:r>
      <w:r>
        <w:rPr>
          <w:spacing w:val="40"/>
          <w:w w:val="105"/>
        </w:rPr>
        <w:t> </w:t>
      </w:r>
      <w:r>
        <w:rPr>
          <w:w w:val="105"/>
        </w:rPr>
        <w:t>specific duties</w:t>
      </w:r>
      <w:r>
        <w:rPr>
          <w:spacing w:val="27"/>
          <w:w w:val="105"/>
        </w:rPr>
        <w:t>  </w:t>
      </w:r>
      <w:r>
        <w:rPr>
          <w:w w:val="105"/>
        </w:rPr>
        <w:t>and</w:t>
      </w:r>
      <w:r>
        <w:rPr>
          <w:spacing w:val="27"/>
          <w:w w:val="105"/>
        </w:rPr>
        <w:t>  </w:t>
      </w:r>
      <w:r>
        <w:rPr>
          <w:w w:val="105"/>
        </w:rPr>
        <w:t>responsibilities</w:t>
      </w:r>
      <w:r>
        <w:rPr>
          <w:spacing w:val="28"/>
          <w:w w:val="105"/>
        </w:rPr>
        <w:t>  </w:t>
      </w:r>
      <w:r>
        <w:rPr>
          <w:w w:val="105"/>
        </w:rPr>
        <w:t>will</w:t>
      </w:r>
      <w:r>
        <w:rPr>
          <w:spacing w:val="27"/>
          <w:w w:val="105"/>
        </w:rPr>
        <w:t>  </w:t>
      </w:r>
      <w:r>
        <w:rPr>
          <w:w w:val="105"/>
        </w:rPr>
        <w:t>be</w:t>
      </w:r>
      <w:r>
        <w:rPr>
          <w:spacing w:val="26"/>
          <w:w w:val="105"/>
        </w:rPr>
        <w:t>  </w:t>
      </w:r>
      <w:r>
        <w:rPr>
          <w:w w:val="105"/>
        </w:rPr>
        <w:t>detailed</w:t>
      </w:r>
      <w:r>
        <w:rPr>
          <w:spacing w:val="28"/>
          <w:w w:val="105"/>
        </w:rPr>
        <w:t>  </w:t>
      </w:r>
      <w:r>
        <w:rPr>
          <w:w w:val="105"/>
        </w:rPr>
        <w:t>in</w:t>
      </w:r>
      <w:r>
        <w:rPr>
          <w:spacing w:val="26"/>
          <w:w w:val="105"/>
        </w:rPr>
        <w:t>  </w:t>
      </w:r>
      <w:r>
        <w:rPr>
          <w:w w:val="105"/>
        </w:rPr>
        <w:t>specific</w:t>
      </w:r>
      <w:r>
        <w:rPr>
          <w:spacing w:val="27"/>
          <w:w w:val="105"/>
        </w:rPr>
        <w:t>  </w:t>
      </w:r>
      <w:r>
        <w:rPr>
          <w:w w:val="105"/>
        </w:rPr>
        <w:t>Terms</w:t>
      </w:r>
      <w:r>
        <w:rPr>
          <w:spacing w:val="28"/>
          <w:w w:val="105"/>
        </w:rPr>
        <w:t>  </w:t>
      </w:r>
      <w:r>
        <w:rPr>
          <w:spacing w:val="-5"/>
          <w:w w:val="105"/>
        </w:rPr>
        <w:t>of</w:t>
      </w:r>
    </w:p>
    <w:p>
      <w:pPr>
        <w:pStyle w:val="BodyText"/>
        <w:spacing w:after="0" w:line="369" w:lineRule="auto"/>
        <w:sectPr>
          <w:headerReference w:type="default" r:id="rId6"/>
          <w:footerReference w:type="default" r:id="rId7"/>
          <w:pgSz w:w="12240" w:h="15840"/>
          <w:pgMar w:header="526" w:footer="1271" w:top="840" w:bottom="1460" w:left="720" w:right="720"/>
          <w:pgNumType w:start="1"/>
        </w:sectPr>
      </w:pPr>
    </w:p>
    <w:p>
      <w:pPr>
        <w:pStyle w:val="BodyText"/>
        <w:spacing w:before="189"/>
      </w:pPr>
      <w:r>
        <w:rPr/>
        <mc:AlternateContent>
          <mc:Choice Requires="wps">
            <w:drawing>
              <wp:anchor distT="0" distB="0" distL="0" distR="0" allowOverlap="1" layoutInCell="1" locked="0" behindDoc="1" simplePos="0" relativeHeight="487366144">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394960" cy="8301355"/>
                          <a:chExt cx="5394960" cy="8301355"/>
                        </a:xfrm>
                      </wpg:grpSpPr>
                      <wps:wsp>
                        <wps:cNvPr id="19" name="Graphic 19"/>
                        <wps:cNvSpPr/>
                        <wps:spPr>
                          <a:xfrm>
                            <a:off x="45719" y="18288"/>
                            <a:ext cx="1270" cy="8264525"/>
                          </a:xfrm>
                          <a:custGeom>
                            <a:avLst/>
                            <a:gdLst/>
                            <a:ahLst/>
                            <a:cxnLst/>
                            <a:rect l="l" t="t" r="r" b="b"/>
                            <a:pathLst>
                              <a:path w="0"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w="0"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h="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0" y="8285987"/>
                                </a:moveTo>
                                <a:lnTo>
                                  <a:pt x="5356860" y="8285987"/>
                                </a:lnTo>
                              </a:path>
                              <a:path w="5372100" h="8300720">
                                <a:moveTo>
                                  <a:pt x="5372100" y="0"/>
                                </a:moveTo>
                                <a:lnTo>
                                  <a:pt x="537210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8277225"/>
                          </a:xfrm>
                          <a:custGeom>
                            <a:avLst/>
                            <a:gdLst/>
                            <a:ahLst/>
                            <a:cxnLst/>
                            <a:rect l="l" t="t" r="r" b="b"/>
                            <a:pathLst>
                              <a:path w="0" h="8277225">
                                <a:moveTo>
                                  <a:pt x="0" y="8269681"/>
                                </a:moveTo>
                                <a:lnTo>
                                  <a:pt x="0" y="8277148"/>
                                </a:lnTo>
                              </a:path>
                              <a:path w="0" h="8277225">
                                <a:moveTo>
                                  <a:pt x="0" y="0"/>
                                </a:moveTo>
                                <a:lnTo>
                                  <a:pt x="0" y="3291713"/>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3303142"/>
                            <a:ext cx="5371465" cy="4978400"/>
                          </a:xfrm>
                          <a:custGeom>
                            <a:avLst/>
                            <a:gdLst/>
                            <a:ahLst/>
                            <a:cxnLst/>
                            <a:rect l="l" t="t" r="r" b="b"/>
                            <a:pathLst>
                              <a:path w="5371465" h="4978400">
                                <a:moveTo>
                                  <a:pt x="5371465" y="4075823"/>
                                </a:moveTo>
                                <a:lnTo>
                                  <a:pt x="0" y="4075823"/>
                                </a:lnTo>
                                <a:lnTo>
                                  <a:pt x="0" y="4301363"/>
                                </a:lnTo>
                                <a:lnTo>
                                  <a:pt x="0" y="4526864"/>
                                </a:lnTo>
                                <a:lnTo>
                                  <a:pt x="0" y="4752416"/>
                                </a:lnTo>
                                <a:lnTo>
                                  <a:pt x="0" y="4977968"/>
                                </a:lnTo>
                                <a:lnTo>
                                  <a:pt x="5371465" y="4977968"/>
                                </a:lnTo>
                                <a:lnTo>
                                  <a:pt x="5371465" y="4752416"/>
                                </a:lnTo>
                                <a:lnTo>
                                  <a:pt x="5371465" y="4526915"/>
                                </a:lnTo>
                                <a:lnTo>
                                  <a:pt x="5371465" y="4301363"/>
                                </a:lnTo>
                                <a:lnTo>
                                  <a:pt x="5371465" y="4075823"/>
                                </a:lnTo>
                                <a:close/>
                              </a:path>
                              <a:path w="5371465" h="4978400">
                                <a:moveTo>
                                  <a:pt x="5371465" y="3598811"/>
                                </a:moveTo>
                                <a:lnTo>
                                  <a:pt x="0" y="3598811"/>
                                </a:lnTo>
                                <a:lnTo>
                                  <a:pt x="0" y="3758819"/>
                                </a:lnTo>
                                <a:lnTo>
                                  <a:pt x="0" y="3917315"/>
                                </a:lnTo>
                                <a:lnTo>
                                  <a:pt x="0" y="4075811"/>
                                </a:lnTo>
                                <a:lnTo>
                                  <a:pt x="5371465" y="4075811"/>
                                </a:lnTo>
                                <a:lnTo>
                                  <a:pt x="5371465" y="3917315"/>
                                </a:lnTo>
                                <a:lnTo>
                                  <a:pt x="5371465" y="3758819"/>
                                </a:lnTo>
                                <a:lnTo>
                                  <a:pt x="5371465" y="3598811"/>
                                </a:lnTo>
                                <a:close/>
                              </a:path>
                              <a:path w="5371465" h="4978400">
                                <a:moveTo>
                                  <a:pt x="5371465" y="3439998"/>
                                </a:moveTo>
                                <a:lnTo>
                                  <a:pt x="0" y="3439998"/>
                                </a:lnTo>
                                <a:lnTo>
                                  <a:pt x="0" y="3598799"/>
                                </a:lnTo>
                                <a:lnTo>
                                  <a:pt x="5371465" y="3598799"/>
                                </a:lnTo>
                                <a:lnTo>
                                  <a:pt x="5371465" y="3439998"/>
                                </a:lnTo>
                                <a:close/>
                              </a:path>
                              <a:path w="5371465" h="4978400">
                                <a:moveTo>
                                  <a:pt x="5371465" y="3122942"/>
                                </a:moveTo>
                                <a:lnTo>
                                  <a:pt x="0" y="3122942"/>
                                </a:lnTo>
                                <a:lnTo>
                                  <a:pt x="0" y="3281426"/>
                                </a:lnTo>
                                <a:lnTo>
                                  <a:pt x="0" y="3439922"/>
                                </a:lnTo>
                                <a:lnTo>
                                  <a:pt x="5371465" y="3439922"/>
                                </a:lnTo>
                                <a:lnTo>
                                  <a:pt x="5371465" y="3281426"/>
                                </a:lnTo>
                                <a:lnTo>
                                  <a:pt x="5371465" y="3122942"/>
                                </a:lnTo>
                                <a:close/>
                              </a:path>
                              <a:path w="5371465" h="4978400">
                                <a:moveTo>
                                  <a:pt x="5371465" y="1653806"/>
                                </a:moveTo>
                                <a:lnTo>
                                  <a:pt x="0" y="1653806"/>
                                </a:lnTo>
                                <a:lnTo>
                                  <a:pt x="0" y="1877822"/>
                                </a:lnTo>
                                <a:lnTo>
                                  <a:pt x="0" y="2037842"/>
                                </a:lnTo>
                                <a:lnTo>
                                  <a:pt x="0" y="3122930"/>
                                </a:lnTo>
                                <a:lnTo>
                                  <a:pt x="5371465" y="3122930"/>
                                </a:lnTo>
                                <a:lnTo>
                                  <a:pt x="5371465" y="1877822"/>
                                </a:lnTo>
                                <a:lnTo>
                                  <a:pt x="5371465" y="1653806"/>
                                </a:lnTo>
                                <a:close/>
                              </a:path>
                              <a:path w="5371465" h="4978400">
                                <a:moveTo>
                                  <a:pt x="5371465" y="883932"/>
                                </a:moveTo>
                                <a:lnTo>
                                  <a:pt x="0" y="883932"/>
                                </a:lnTo>
                                <a:lnTo>
                                  <a:pt x="0" y="1109472"/>
                                </a:lnTo>
                                <a:lnTo>
                                  <a:pt x="0" y="1267917"/>
                                </a:lnTo>
                                <a:lnTo>
                                  <a:pt x="0" y="1428242"/>
                                </a:lnTo>
                                <a:lnTo>
                                  <a:pt x="0" y="1653794"/>
                                </a:lnTo>
                                <a:lnTo>
                                  <a:pt x="5371465" y="1653794"/>
                                </a:lnTo>
                                <a:lnTo>
                                  <a:pt x="5371465" y="1428242"/>
                                </a:lnTo>
                                <a:lnTo>
                                  <a:pt x="5371465" y="1267968"/>
                                </a:lnTo>
                                <a:lnTo>
                                  <a:pt x="5371465" y="1109472"/>
                                </a:lnTo>
                                <a:lnTo>
                                  <a:pt x="5371465" y="883932"/>
                                </a:lnTo>
                                <a:close/>
                              </a:path>
                              <a:path w="5371465" h="4978400">
                                <a:moveTo>
                                  <a:pt x="5371465" y="0"/>
                                </a:moveTo>
                                <a:lnTo>
                                  <a:pt x="0" y="0"/>
                                </a:lnTo>
                                <a:lnTo>
                                  <a:pt x="0" y="227076"/>
                                </a:lnTo>
                                <a:lnTo>
                                  <a:pt x="0" y="477012"/>
                                </a:lnTo>
                                <a:lnTo>
                                  <a:pt x="0" y="659892"/>
                                </a:lnTo>
                                <a:lnTo>
                                  <a:pt x="0" y="883920"/>
                                </a:lnTo>
                                <a:lnTo>
                                  <a:pt x="5371465" y="883920"/>
                                </a:lnTo>
                                <a:lnTo>
                                  <a:pt x="5371465" y="659892"/>
                                </a:lnTo>
                                <a:lnTo>
                                  <a:pt x="5371465" y="477012"/>
                                </a:lnTo>
                                <a:lnTo>
                                  <a:pt x="5371465" y="227076"/>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3300094"/>
                            <a:ext cx="5380990" cy="4987290"/>
                          </a:xfrm>
                          <a:custGeom>
                            <a:avLst/>
                            <a:gdLst/>
                            <a:ahLst/>
                            <a:cxnLst/>
                            <a:rect l="l" t="t" r="r" b="b"/>
                            <a:pathLst>
                              <a:path w="5380990" h="4987290">
                                <a:moveTo>
                                  <a:pt x="5376037" y="0"/>
                                </a:moveTo>
                                <a:lnTo>
                                  <a:pt x="4572" y="0"/>
                                </a:lnTo>
                                <a:lnTo>
                                  <a:pt x="0" y="0"/>
                                </a:lnTo>
                                <a:lnTo>
                                  <a:pt x="0" y="12"/>
                                </a:lnTo>
                                <a:lnTo>
                                  <a:pt x="0" y="4987112"/>
                                </a:lnTo>
                                <a:lnTo>
                                  <a:pt x="5376037" y="4987112"/>
                                </a:lnTo>
                                <a:lnTo>
                                  <a:pt x="5376037" y="4981016"/>
                                </a:lnTo>
                                <a:lnTo>
                                  <a:pt x="4572" y="4981016"/>
                                </a:lnTo>
                                <a:lnTo>
                                  <a:pt x="4572" y="4572"/>
                                </a:lnTo>
                                <a:lnTo>
                                  <a:pt x="5376037" y="4572"/>
                                </a:lnTo>
                                <a:lnTo>
                                  <a:pt x="5376037" y="3048"/>
                                </a:lnTo>
                                <a:lnTo>
                                  <a:pt x="4572" y="3048"/>
                                </a:lnTo>
                                <a:lnTo>
                                  <a:pt x="3048" y="3048"/>
                                </a:lnTo>
                                <a:lnTo>
                                  <a:pt x="3048" y="4521"/>
                                </a:lnTo>
                                <a:lnTo>
                                  <a:pt x="3048" y="4981016"/>
                                </a:lnTo>
                                <a:lnTo>
                                  <a:pt x="1524" y="4981016"/>
                                </a:lnTo>
                                <a:lnTo>
                                  <a:pt x="1524" y="4572"/>
                                </a:lnTo>
                                <a:lnTo>
                                  <a:pt x="1524" y="1524"/>
                                </a:lnTo>
                                <a:lnTo>
                                  <a:pt x="4572" y="1524"/>
                                </a:lnTo>
                                <a:lnTo>
                                  <a:pt x="5376037" y="1524"/>
                                </a:lnTo>
                                <a:lnTo>
                                  <a:pt x="5376037" y="0"/>
                                </a:lnTo>
                                <a:close/>
                              </a:path>
                              <a:path w="5380990" h="4987290">
                                <a:moveTo>
                                  <a:pt x="5380685" y="0"/>
                                </a:moveTo>
                                <a:lnTo>
                                  <a:pt x="5376113" y="0"/>
                                </a:lnTo>
                                <a:lnTo>
                                  <a:pt x="5376113" y="1524"/>
                                </a:lnTo>
                                <a:lnTo>
                                  <a:pt x="5379161" y="1524"/>
                                </a:lnTo>
                                <a:lnTo>
                                  <a:pt x="5379161" y="4521"/>
                                </a:lnTo>
                                <a:lnTo>
                                  <a:pt x="5379161" y="4981016"/>
                                </a:lnTo>
                                <a:lnTo>
                                  <a:pt x="5377637" y="4981016"/>
                                </a:lnTo>
                                <a:lnTo>
                                  <a:pt x="5377637" y="4572"/>
                                </a:lnTo>
                                <a:lnTo>
                                  <a:pt x="5377637" y="3048"/>
                                </a:lnTo>
                                <a:lnTo>
                                  <a:pt x="5376113" y="3048"/>
                                </a:lnTo>
                                <a:lnTo>
                                  <a:pt x="5376113" y="4521"/>
                                </a:lnTo>
                                <a:lnTo>
                                  <a:pt x="5376113" y="4981016"/>
                                </a:lnTo>
                                <a:lnTo>
                                  <a:pt x="5376113" y="4987112"/>
                                </a:lnTo>
                                <a:lnTo>
                                  <a:pt x="5380685" y="4987112"/>
                                </a:lnTo>
                                <a:lnTo>
                                  <a:pt x="5380685" y="1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3.720001pt;margin-top:57.959999pt;width:424.8pt;height:653.65pt;mso-position-horizontal-relative:page;mso-position-vertical-relative:page;z-index:-15950336" id="docshapegroup14" coordorigin="1874,1159" coordsize="8496,13073">
                <v:line style="position:absolute" from="1946,1188" to="1946,14202" stroked="true" strokeweight="4.32pt" strokecolor="#d4dce3">
                  <v:stroke dashstyle="solid"/>
                </v:line>
                <v:line style="position:absolute" from="10297,1189" to="10297,14203" stroked="true" strokeweight="4.440pt" strokecolor="#d4dce3">
                  <v:stroke dashstyle="solid"/>
                </v:line>
                <v:rect style="position:absolute;left:1989;top:1188;width:8261;height:13016" id="docshape15" filled="true" fillcolor="#d4dce3" stroked="false">
                  <v:fill type="solid"/>
                </v:rect>
                <v:rect style="position:absolute;left:1874;top:1159;width:29;height:10" id="docshape16" filled="true" fillcolor="#000000" stroked="false">
                  <v:fill type="solid"/>
                </v:rect>
                <v:shape style="position:absolute;left:1903;top:1164;width:8436;height:17" id="docshape17" coordorigin="1903,1164" coordsize="8436,17" path="m1903,1164l10339,1164m1903,1181l10339,1181e" filled="false" stroked="true" strokeweight=".48pt" strokecolor="#000000">
                  <v:path arrowok="t"/>
                  <v:stroke dashstyle="solid"/>
                </v:shape>
                <v:line style="position:absolute" from="1904,1189" to="10340,1189" stroked="true" strokeweight=".140pt" strokecolor="#d4dce3">
                  <v:stroke dashstyle="solid"/>
                </v:line>
                <v:rect style="position:absolute;left:10339;top:1159;width:29;height:10" id="docshape18" filled="true" fillcolor="#000000" stroked="false">
                  <v:fill type="solid"/>
                </v:rect>
                <v:shape style="position:absolute;left:1879;top:1159;width:20;height:13071" id="docshape19" coordorigin="1879,1159" coordsize="20,13071" path="m1898,1178l1898,14213m1879,1159l1879,14230e" filled="false" stroked="true" strokeweight=".48pt" strokecolor="#000000">
                  <v:path arrowok="t"/>
                  <v:stroke dashstyle="solid"/>
                </v:shape>
                <v:rect style="position:absolute;left:1874;top:14220;width:29;height:12" id="docshape20" filled="true" fillcolor="#000000" stroked="false">
                  <v:fill type="solid"/>
                </v:rect>
                <v:shape style="position:absolute;left:1903;top:1159;width:8460;height:13072" id="docshape21" coordorigin="1903,1159" coordsize="8460,13072" path="m1903,14227l10339,14227m1903,14208l10339,14208m10363,1159l10363,14231e" filled="false" stroked="true" strokeweight=".48pt" strokecolor="#000000">
                  <v:path arrowok="t"/>
                  <v:stroke dashstyle="solid"/>
                </v:shape>
                <v:shape style="position:absolute;left:10344;top:1177;width:2;height:13035" id="docshape22" coordorigin="10344,1177" coordsize="0,13035" path="m10344,14200l10344,14212m10344,1177l10344,6361e" filled="false" stroked="true" strokeweight=".48pt" strokecolor="#000000">
                  <v:path arrowok="t"/>
                  <v:stroke dashstyle="solid"/>
                </v:shape>
                <v:rect style="position:absolute;left:10339;top:14220;width:29;height:12" id="docshape23" filled="true" fillcolor="#000000" stroked="false">
                  <v:fill type="solid"/>
                </v:rect>
                <v:shape style="position:absolute;left:1903;top:6361;width:8459;height:7840" id="docshape24" coordorigin="1904,6361" coordsize="8459,7840" path="m10363,12780l1904,12780,1904,13135,1904,13490,1904,13490,1904,13845,1904,14200,10363,14200,10363,13845,10363,13490,10363,13490,10363,13135,10363,12780xm10363,12028l1904,12028,1904,12280,1904,12530,1904,12780,10363,12780,10363,12530,10363,12280,10363,12028xm10363,11778l1904,11778,1904,12028,10363,12028,10363,11778xm10363,11279l1904,11279,1904,11529,1904,11778,10363,11778,10363,11529,10363,11279xm10363,8965l1904,8965,1904,9318,1904,9570,1904,9820,1904,10069,1904,10319,1904,10569,1904,10924,1904,11279,10363,11279,10363,10924,10363,10569,10363,10319,10363,10069,10363,9820,10363,9570,10363,9318,10363,8965xm10363,7753l1904,7753,1904,8108,1904,8358,1904,8358,1904,8610,1904,8965,10363,8965,10363,8610,10363,8358,10363,8358,10363,8108,10363,7753xm10363,6361l1904,6361,1904,6719,1904,7112,1904,7400,1904,7753,10363,7753,10363,7400,10363,7112,10363,6719,10363,6361xe" filled="true" fillcolor="#d4dce3" stroked="false">
                  <v:path arrowok="t"/>
                  <v:fill type="solid"/>
                </v:shape>
                <v:shape style="position:absolute;left:1896;top:6356;width:8474;height:7854" id="docshape25" coordorigin="1896,6356" coordsize="8474,7854" path="m10363,6356l1904,6356,1896,6356,1896,6356,1896,6359,1896,6363,1896,6363,1896,14200,1896,14210,10363,14210,10363,14200,1904,14200,1904,6363,10363,6363,10363,6361,1904,6361,1901,6361,1901,6363,1901,6363,1901,14200,1899,14200,1899,6363,1899,6363,1899,6359,1904,6359,10363,6359,10363,6356xm10370,6356l10363,6356,10363,6359,10368,6359,10368,6363,10368,6363,10368,14200,10365,14200,10365,6363,10365,6363,10365,6361,10363,6361,10363,6363,10363,6363,10363,14200,10363,14210,10370,14210,10370,14200,10370,6363,10370,6363,10370,6359,10370,6356,10370,6356xe" filled="true" fillcolor="#000000" stroked="false">
                  <v:path arrowok="t"/>
                  <v:fill type="solid"/>
                </v:shape>
                <w10:wrap type="none"/>
              </v:group>
            </w:pict>
          </mc:Fallback>
        </mc:AlternateContent>
      </w:r>
    </w:p>
    <w:p>
      <w:pPr>
        <w:pStyle w:val="BodyText"/>
        <w:spacing w:line="369" w:lineRule="auto"/>
        <w:ind w:left="2030" w:right="1406"/>
        <w:jc w:val="both"/>
      </w:pPr>
      <w:r>
        <w:rPr>
          <w:w w:val="105"/>
        </w:rPr>
        <w:t>Reference</w:t>
      </w:r>
      <w:r>
        <w:rPr>
          <w:w w:val="105"/>
        </w:rPr>
        <w:t> for</w:t>
      </w:r>
      <w:r>
        <w:rPr>
          <w:w w:val="105"/>
        </w:rPr>
        <w:t> each</w:t>
      </w:r>
      <w:r>
        <w:rPr>
          <w:w w:val="105"/>
        </w:rPr>
        <w:t> assignment</w:t>
      </w:r>
      <w:r>
        <w:rPr>
          <w:w w:val="105"/>
        </w:rPr>
        <w:t> which</w:t>
      </w:r>
      <w:r>
        <w:rPr>
          <w:w w:val="105"/>
        </w:rPr>
        <w:t> will</w:t>
      </w:r>
      <w:r>
        <w:rPr>
          <w:w w:val="105"/>
        </w:rPr>
        <w:t> be</w:t>
      </w:r>
      <w:r>
        <w:rPr>
          <w:w w:val="105"/>
        </w:rPr>
        <w:t> provided</w:t>
      </w:r>
      <w:r>
        <w:rPr>
          <w:w w:val="105"/>
        </w:rPr>
        <w:t> by</w:t>
      </w:r>
      <w:r>
        <w:rPr>
          <w:w w:val="105"/>
        </w:rPr>
        <w:t> the</w:t>
      </w:r>
      <w:r>
        <w:rPr>
          <w:w w:val="105"/>
        </w:rPr>
        <w:t> line department</w:t>
      </w:r>
      <w:r>
        <w:rPr>
          <w:w w:val="105"/>
        </w:rPr>
        <w:t> at</w:t>
      </w:r>
      <w:r>
        <w:rPr>
          <w:w w:val="105"/>
        </w:rPr>
        <w:t> the</w:t>
      </w:r>
      <w:r>
        <w:rPr>
          <w:w w:val="105"/>
        </w:rPr>
        <w:t> time</w:t>
      </w:r>
      <w:r>
        <w:rPr>
          <w:w w:val="105"/>
        </w:rPr>
        <w:t> of</w:t>
      </w:r>
      <w:r>
        <w:rPr>
          <w:w w:val="105"/>
        </w:rPr>
        <w:t> issuing</w:t>
      </w:r>
      <w:r>
        <w:rPr>
          <w:w w:val="105"/>
        </w:rPr>
        <w:t> TOR</w:t>
      </w:r>
      <w:r>
        <w:rPr>
          <w:w w:val="105"/>
        </w:rPr>
        <w:t> as</w:t>
      </w:r>
      <w:r>
        <w:rPr>
          <w:w w:val="105"/>
        </w:rPr>
        <w:t> per</w:t>
      </w:r>
      <w:r>
        <w:rPr>
          <w:w w:val="105"/>
        </w:rPr>
        <w:t> actual scope</w:t>
      </w:r>
      <w:r>
        <w:rPr>
          <w:w w:val="105"/>
        </w:rPr>
        <w:t> of</w:t>
      </w:r>
      <w:r>
        <w:rPr>
          <w:w w:val="105"/>
        </w:rPr>
        <w:t> work. Moreover, duration of each assignment will vary in duration and it will be</w:t>
      </w:r>
      <w:r>
        <w:rPr>
          <w:w w:val="105"/>
        </w:rPr>
        <w:t> specified</w:t>
      </w:r>
      <w:r>
        <w:rPr>
          <w:w w:val="105"/>
        </w:rPr>
        <w:t> in</w:t>
      </w:r>
      <w:r>
        <w:rPr>
          <w:w w:val="105"/>
        </w:rPr>
        <w:t> TOR</w:t>
      </w:r>
      <w:r>
        <w:rPr>
          <w:w w:val="105"/>
        </w:rPr>
        <w:t> for</w:t>
      </w:r>
      <w:r>
        <w:rPr>
          <w:w w:val="105"/>
        </w:rPr>
        <w:t> each</w:t>
      </w:r>
      <w:r>
        <w:rPr>
          <w:w w:val="105"/>
        </w:rPr>
        <w:t> individual</w:t>
      </w:r>
      <w:r>
        <w:rPr>
          <w:w w:val="105"/>
        </w:rPr>
        <w:t> assignment</w:t>
      </w:r>
      <w:r>
        <w:rPr>
          <w:w w:val="105"/>
        </w:rPr>
        <w:t> given</w:t>
      </w:r>
      <w:r>
        <w:rPr>
          <w:w w:val="105"/>
        </w:rPr>
        <w:t> by</w:t>
      </w:r>
      <w:r>
        <w:rPr>
          <w:w w:val="105"/>
        </w:rPr>
        <w:t> the</w:t>
      </w:r>
      <w:r>
        <w:rPr>
          <w:w w:val="105"/>
        </w:rPr>
        <w:t> line department.</w:t>
      </w:r>
      <w:r>
        <w:rPr>
          <w:spacing w:val="40"/>
          <w:w w:val="105"/>
        </w:rPr>
        <w:t> </w:t>
      </w:r>
      <w:r>
        <w:rPr>
          <w:w w:val="105"/>
        </w:rPr>
        <w:t>However,</w:t>
      </w:r>
      <w:r>
        <w:rPr>
          <w:spacing w:val="-10"/>
          <w:w w:val="105"/>
        </w:rPr>
        <w:t> </w:t>
      </w:r>
      <w:r>
        <w:rPr>
          <w:w w:val="105"/>
        </w:rPr>
        <w:t>this</w:t>
      </w:r>
      <w:r>
        <w:rPr>
          <w:spacing w:val="-14"/>
          <w:w w:val="105"/>
        </w:rPr>
        <w:t> </w:t>
      </w:r>
      <w:r>
        <w:rPr>
          <w:w w:val="105"/>
        </w:rPr>
        <w:t>prequalification</w:t>
      </w:r>
      <w:r>
        <w:rPr>
          <w:spacing w:val="-14"/>
          <w:w w:val="105"/>
        </w:rPr>
        <w:t> </w:t>
      </w:r>
      <w:r>
        <w:rPr>
          <w:w w:val="105"/>
        </w:rPr>
        <w:t>does</w:t>
      </w:r>
      <w:r>
        <w:rPr>
          <w:spacing w:val="-13"/>
          <w:w w:val="105"/>
        </w:rPr>
        <w:t> </w:t>
      </w:r>
      <w:r>
        <w:rPr>
          <w:w w:val="105"/>
        </w:rPr>
        <w:t>not</w:t>
      </w:r>
      <w:r>
        <w:rPr>
          <w:spacing w:val="-2"/>
          <w:w w:val="105"/>
        </w:rPr>
        <w:t> </w:t>
      </w:r>
      <w:r>
        <w:rPr>
          <w:w w:val="105"/>
        </w:rPr>
        <w:t>guarantee</w:t>
      </w:r>
      <w:r>
        <w:rPr>
          <w:spacing w:val="-14"/>
          <w:w w:val="105"/>
        </w:rPr>
        <w:t> </w:t>
      </w:r>
      <w:r>
        <w:rPr>
          <w:w w:val="105"/>
        </w:rPr>
        <w:t>award</w:t>
      </w:r>
      <w:r>
        <w:rPr>
          <w:spacing w:val="-13"/>
          <w:w w:val="105"/>
        </w:rPr>
        <w:t> </w:t>
      </w:r>
      <w:r>
        <w:rPr>
          <w:w w:val="105"/>
        </w:rPr>
        <w:t>of work</w:t>
      </w:r>
      <w:r>
        <w:rPr>
          <w:spacing w:val="-2"/>
          <w:w w:val="105"/>
        </w:rPr>
        <w:t> </w:t>
      </w:r>
      <w:r>
        <w:rPr>
          <w:w w:val="105"/>
        </w:rPr>
        <w:t>by</w:t>
      </w:r>
      <w:r>
        <w:rPr>
          <w:spacing w:val="-5"/>
          <w:w w:val="105"/>
        </w:rPr>
        <w:t> </w:t>
      </w:r>
      <w:r>
        <w:rPr>
          <w:w w:val="105"/>
        </w:rPr>
        <w:t>the</w:t>
      </w:r>
      <w:r>
        <w:rPr>
          <w:spacing w:val="-5"/>
          <w:w w:val="105"/>
        </w:rPr>
        <w:t> </w:t>
      </w:r>
      <w:r>
        <w:rPr>
          <w:w w:val="105"/>
        </w:rPr>
        <w:t>line</w:t>
      </w:r>
      <w:r>
        <w:rPr>
          <w:spacing w:val="-2"/>
          <w:w w:val="105"/>
        </w:rPr>
        <w:t> </w:t>
      </w:r>
      <w:r>
        <w:rPr>
          <w:w w:val="105"/>
        </w:rPr>
        <w:t>department.</w:t>
      </w:r>
      <w:r>
        <w:rPr>
          <w:spacing w:val="-2"/>
          <w:w w:val="105"/>
        </w:rPr>
        <w:t> </w:t>
      </w:r>
      <w:r>
        <w:rPr>
          <w:w w:val="105"/>
        </w:rPr>
        <w:t>The</w:t>
      </w:r>
      <w:r>
        <w:rPr>
          <w:spacing w:val="-5"/>
          <w:w w:val="105"/>
        </w:rPr>
        <w:t> </w:t>
      </w:r>
      <w:r>
        <w:rPr>
          <w:w w:val="105"/>
        </w:rPr>
        <w:t>tentative</w:t>
      </w:r>
      <w:r>
        <w:rPr>
          <w:spacing w:val="-1"/>
          <w:w w:val="105"/>
        </w:rPr>
        <w:t> </w:t>
      </w:r>
      <w:r>
        <w:rPr>
          <w:w w:val="105"/>
        </w:rPr>
        <w:t>scope</w:t>
      </w:r>
      <w:r>
        <w:rPr>
          <w:spacing w:val="-2"/>
          <w:w w:val="105"/>
        </w:rPr>
        <w:t> </w:t>
      </w:r>
      <w:r>
        <w:rPr>
          <w:w w:val="105"/>
        </w:rPr>
        <w:t>of work entails:</w:t>
      </w:r>
    </w:p>
    <w:p>
      <w:pPr>
        <w:pStyle w:val="ListParagraph"/>
        <w:numPr>
          <w:ilvl w:val="0"/>
          <w:numId w:val="3"/>
        </w:numPr>
        <w:tabs>
          <w:tab w:pos="2594" w:val="left" w:leader="none"/>
        </w:tabs>
        <w:spacing w:line="276" w:lineRule="auto" w:before="0" w:after="0"/>
        <w:ind w:left="2594" w:right="1267" w:hanging="648"/>
        <w:jc w:val="both"/>
        <w:rPr>
          <w:sz w:val="22"/>
        </w:rPr>
      </w:pPr>
      <w:r>
        <w:rPr>
          <w:w w:val="105"/>
          <w:sz w:val="22"/>
        </w:rPr>
        <w:t>Review</w:t>
      </w:r>
      <w:r>
        <w:rPr>
          <w:w w:val="105"/>
          <w:sz w:val="22"/>
        </w:rPr>
        <w:t> financial</w:t>
      </w:r>
      <w:r>
        <w:rPr>
          <w:w w:val="105"/>
          <w:sz w:val="22"/>
        </w:rPr>
        <w:t> and</w:t>
      </w:r>
      <w:r>
        <w:rPr>
          <w:w w:val="105"/>
          <w:sz w:val="22"/>
        </w:rPr>
        <w:t> economic</w:t>
      </w:r>
      <w:r>
        <w:rPr>
          <w:w w:val="105"/>
          <w:sz w:val="22"/>
        </w:rPr>
        <w:t> feasibility</w:t>
      </w:r>
      <w:r>
        <w:rPr>
          <w:w w:val="105"/>
          <w:sz w:val="22"/>
        </w:rPr>
        <w:t> and</w:t>
      </w:r>
      <w:r>
        <w:rPr>
          <w:w w:val="105"/>
          <w:sz w:val="22"/>
        </w:rPr>
        <w:t> associated</w:t>
      </w:r>
      <w:r>
        <w:rPr>
          <w:w w:val="105"/>
          <w:sz w:val="22"/>
        </w:rPr>
        <w:t> social studies of dam.</w:t>
      </w:r>
    </w:p>
    <w:p>
      <w:pPr>
        <w:pStyle w:val="ListParagraph"/>
        <w:numPr>
          <w:ilvl w:val="0"/>
          <w:numId w:val="3"/>
        </w:numPr>
        <w:tabs>
          <w:tab w:pos="2594" w:val="left" w:leader="none"/>
        </w:tabs>
        <w:spacing w:line="276" w:lineRule="auto" w:before="0" w:after="0"/>
        <w:ind w:left="2594" w:right="1259" w:hanging="648"/>
        <w:jc w:val="both"/>
        <w:rPr>
          <w:sz w:val="22"/>
        </w:rPr>
      </w:pPr>
      <w:r>
        <w:rPr>
          <w:w w:val="105"/>
          <w:sz w:val="22"/>
        </w:rPr>
        <w:t>Review, validate and recommend the</w:t>
      </w:r>
      <w:r>
        <w:rPr>
          <w:spacing w:val="-1"/>
          <w:w w:val="105"/>
          <w:sz w:val="22"/>
        </w:rPr>
        <w:t> </w:t>
      </w:r>
      <w:r>
        <w:rPr>
          <w:w w:val="105"/>
          <w:sz w:val="22"/>
        </w:rPr>
        <w:t>design</w:t>
      </w:r>
      <w:r>
        <w:rPr>
          <w:spacing w:val="-1"/>
          <w:w w:val="105"/>
          <w:sz w:val="22"/>
        </w:rPr>
        <w:t> </w:t>
      </w:r>
      <w:r>
        <w:rPr>
          <w:w w:val="105"/>
          <w:sz w:val="22"/>
        </w:rPr>
        <w:t>already prepared bythe departments/consultants</w:t>
      </w:r>
      <w:r>
        <w:rPr>
          <w:w w:val="105"/>
          <w:sz w:val="22"/>
        </w:rPr>
        <w:t> and</w:t>
      </w:r>
      <w:r>
        <w:rPr>
          <w:w w:val="105"/>
          <w:sz w:val="22"/>
        </w:rPr>
        <w:t> recommending</w:t>
      </w:r>
      <w:r>
        <w:rPr>
          <w:w w:val="105"/>
          <w:sz w:val="22"/>
        </w:rPr>
        <w:t> modifications</w:t>
      </w:r>
      <w:r>
        <w:rPr>
          <w:w w:val="105"/>
          <w:sz w:val="22"/>
        </w:rPr>
        <w:t> where </w:t>
      </w:r>
      <w:r>
        <w:rPr>
          <w:spacing w:val="-2"/>
          <w:w w:val="105"/>
          <w:sz w:val="22"/>
        </w:rPr>
        <w:t>necessary.</w:t>
      </w:r>
    </w:p>
    <w:p>
      <w:pPr>
        <w:pStyle w:val="ListParagraph"/>
        <w:numPr>
          <w:ilvl w:val="0"/>
          <w:numId w:val="3"/>
        </w:numPr>
        <w:tabs>
          <w:tab w:pos="2594" w:val="left" w:leader="none"/>
        </w:tabs>
        <w:spacing w:line="276" w:lineRule="auto" w:before="3" w:after="0"/>
        <w:ind w:left="2594" w:right="1264" w:hanging="648"/>
        <w:jc w:val="both"/>
        <w:rPr>
          <w:sz w:val="22"/>
        </w:rPr>
      </w:pPr>
      <w:r>
        <w:rPr>
          <w:w w:val="105"/>
          <w:sz w:val="22"/>
        </w:rPr>
        <w:t>Review</w:t>
      </w:r>
      <w:r>
        <w:rPr>
          <w:w w:val="105"/>
          <w:sz w:val="22"/>
        </w:rPr>
        <w:t> design of hydraulic models before actual implementation of Project</w:t>
      </w:r>
      <w:r>
        <w:rPr>
          <w:spacing w:val="-9"/>
          <w:w w:val="105"/>
          <w:sz w:val="22"/>
        </w:rPr>
        <w:t> </w:t>
      </w:r>
      <w:r>
        <w:rPr>
          <w:w w:val="105"/>
          <w:sz w:val="22"/>
        </w:rPr>
        <w:t>at</w:t>
      </w:r>
      <w:r>
        <w:rPr>
          <w:spacing w:val="14"/>
          <w:w w:val="105"/>
          <w:sz w:val="22"/>
        </w:rPr>
        <w:t> </w:t>
      </w:r>
      <w:r>
        <w:rPr>
          <w:w w:val="105"/>
          <w:sz w:val="22"/>
        </w:rPr>
        <w:t>site</w:t>
      </w:r>
      <w:r>
        <w:rPr>
          <w:spacing w:val="-13"/>
          <w:w w:val="105"/>
          <w:sz w:val="22"/>
        </w:rPr>
        <w:t> </w:t>
      </w:r>
      <w:r>
        <w:rPr>
          <w:w w:val="105"/>
          <w:sz w:val="22"/>
        </w:rPr>
        <w:t>to</w:t>
      </w:r>
      <w:r>
        <w:rPr>
          <w:spacing w:val="-12"/>
          <w:w w:val="105"/>
          <w:sz w:val="22"/>
        </w:rPr>
        <w:t> </w:t>
      </w:r>
      <w:r>
        <w:rPr>
          <w:w w:val="105"/>
          <w:sz w:val="22"/>
        </w:rPr>
        <w:t>ensure</w:t>
      </w:r>
      <w:r>
        <w:rPr>
          <w:spacing w:val="-11"/>
          <w:w w:val="105"/>
          <w:sz w:val="22"/>
        </w:rPr>
        <w:t> </w:t>
      </w:r>
      <w:r>
        <w:rPr>
          <w:w w:val="105"/>
          <w:sz w:val="22"/>
        </w:rPr>
        <w:t>safety</w:t>
      </w:r>
      <w:r>
        <w:rPr>
          <w:spacing w:val="-9"/>
          <w:w w:val="105"/>
          <w:sz w:val="22"/>
        </w:rPr>
        <w:t> </w:t>
      </w:r>
      <w:r>
        <w:rPr>
          <w:w w:val="105"/>
          <w:sz w:val="22"/>
        </w:rPr>
        <w:t>by</w:t>
      </w:r>
      <w:r>
        <w:rPr>
          <w:spacing w:val="-11"/>
          <w:w w:val="105"/>
          <w:sz w:val="22"/>
        </w:rPr>
        <w:t> </w:t>
      </w:r>
      <w:r>
        <w:rPr>
          <w:w w:val="105"/>
          <w:sz w:val="22"/>
        </w:rPr>
        <w:t>analysis</w:t>
      </w:r>
      <w:r>
        <w:rPr>
          <w:spacing w:val="-9"/>
          <w:w w:val="105"/>
          <w:sz w:val="22"/>
        </w:rPr>
        <w:t> </w:t>
      </w:r>
      <w:r>
        <w:rPr>
          <w:w w:val="105"/>
          <w:sz w:val="22"/>
        </w:rPr>
        <w:t>of</w:t>
      </w:r>
      <w:r>
        <w:rPr>
          <w:spacing w:val="-9"/>
          <w:w w:val="105"/>
          <w:sz w:val="22"/>
        </w:rPr>
        <w:t> </w:t>
      </w:r>
      <w:r>
        <w:rPr>
          <w:w w:val="105"/>
          <w:sz w:val="22"/>
        </w:rPr>
        <w:t>different</w:t>
      </w:r>
      <w:r>
        <w:rPr>
          <w:spacing w:val="-11"/>
          <w:w w:val="105"/>
          <w:sz w:val="22"/>
        </w:rPr>
        <w:t> </w:t>
      </w:r>
      <w:r>
        <w:rPr>
          <w:w w:val="105"/>
          <w:sz w:val="22"/>
        </w:rPr>
        <w:t>conditions</w:t>
      </w:r>
      <w:r>
        <w:rPr>
          <w:spacing w:val="-9"/>
          <w:w w:val="105"/>
          <w:sz w:val="22"/>
        </w:rPr>
        <w:t> </w:t>
      </w:r>
      <w:r>
        <w:rPr>
          <w:w w:val="105"/>
          <w:sz w:val="22"/>
        </w:rPr>
        <w:t>and parameters affecting the Project.</w:t>
      </w:r>
    </w:p>
    <w:p>
      <w:pPr>
        <w:pStyle w:val="ListParagraph"/>
        <w:numPr>
          <w:ilvl w:val="0"/>
          <w:numId w:val="3"/>
        </w:numPr>
        <w:tabs>
          <w:tab w:pos="2593" w:val="left" w:leader="none"/>
        </w:tabs>
        <w:spacing w:line="240" w:lineRule="auto" w:before="3" w:after="0"/>
        <w:ind w:left="2593" w:right="0" w:hanging="647"/>
        <w:jc w:val="both"/>
        <w:rPr>
          <w:sz w:val="22"/>
        </w:rPr>
      </w:pPr>
      <w:r>
        <w:rPr>
          <w:spacing w:val="-2"/>
          <w:w w:val="105"/>
          <w:sz w:val="22"/>
        </w:rPr>
        <w:t>Any</w:t>
      </w:r>
      <w:r>
        <w:rPr>
          <w:spacing w:val="-6"/>
          <w:w w:val="105"/>
          <w:sz w:val="22"/>
        </w:rPr>
        <w:t> </w:t>
      </w:r>
      <w:r>
        <w:rPr>
          <w:spacing w:val="-2"/>
          <w:w w:val="105"/>
          <w:sz w:val="22"/>
        </w:rPr>
        <w:t>other</w:t>
      </w:r>
      <w:r>
        <w:rPr>
          <w:spacing w:val="-5"/>
          <w:w w:val="105"/>
          <w:sz w:val="22"/>
        </w:rPr>
        <w:t> </w:t>
      </w:r>
      <w:r>
        <w:rPr>
          <w:spacing w:val="-2"/>
          <w:w w:val="105"/>
          <w:sz w:val="22"/>
        </w:rPr>
        <w:t>related</w:t>
      </w:r>
      <w:r>
        <w:rPr>
          <w:spacing w:val="-5"/>
          <w:w w:val="105"/>
          <w:sz w:val="22"/>
        </w:rPr>
        <w:t> </w:t>
      </w:r>
      <w:r>
        <w:rPr>
          <w:spacing w:val="-2"/>
          <w:w w:val="105"/>
          <w:sz w:val="22"/>
        </w:rPr>
        <w:t>task</w:t>
      </w:r>
      <w:r>
        <w:rPr>
          <w:spacing w:val="-5"/>
          <w:w w:val="105"/>
          <w:sz w:val="22"/>
        </w:rPr>
        <w:t> </w:t>
      </w:r>
      <w:r>
        <w:rPr>
          <w:spacing w:val="-2"/>
          <w:w w:val="105"/>
          <w:sz w:val="22"/>
        </w:rPr>
        <w:t>assigned</w:t>
      </w:r>
      <w:r>
        <w:rPr>
          <w:w w:val="105"/>
          <w:sz w:val="22"/>
        </w:rPr>
        <w:t> </w:t>
      </w:r>
      <w:r>
        <w:rPr>
          <w:spacing w:val="-2"/>
          <w:w w:val="105"/>
          <w:sz w:val="22"/>
        </w:rPr>
        <w:t>by</w:t>
      </w:r>
      <w:r>
        <w:rPr>
          <w:spacing w:val="-5"/>
          <w:w w:val="105"/>
          <w:sz w:val="22"/>
        </w:rPr>
        <w:t> </w:t>
      </w:r>
      <w:r>
        <w:rPr>
          <w:spacing w:val="-2"/>
          <w:w w:val="105"/>
          <w:sz w:val="22"/>
        </w:rPr>
        <w:t>the</w:t>
      </w:r>
      <w:r>
        <w:rPr>
          <w:spacing w:val="-4"/>
          <w:w w:val="105"/>
          <w:sz w:val="22"/>
        </w:rPr>
        <w:t> </w:t>
      </w:r>
      <w:r>
        <w:rPr>
          <w:spacing w:val="-2"/>
          <w:w w:val="105"/>
          <w:sz w:val="22"/>
        </w:rPr>
        <w:t>procuring/executing</w:t>
      </w:r>
      <w:r>
        <w:rPr>
          <w:w w:val="105"/>
          <w:sz w:val="22"/>
        </w:rPr>
        <w:t> </w:t>
      </w:r>
      <w:r>
        <w:rPr>
          <w:spacing w:val="-2"/>
          <w:w w:val="105"/>
          <w:sz w:val="22"/>
        </w:rPr>
        <w:t>agency.</w:t>
      </w:r>
    </w:p>
    <w:p>
      <w:pPr>
        <w:pStyle w:val="Heading1"/>
        <w:numPr>
          <w:ilvl w:val="0"/>
          <w:numId w:val="2"/>
        </w:numPr>
        <w:tabs>
          <w:tab w:pos="2127" w:val="left" w:leader="none"/>
        </w:tabs>
        <w:spacing w:line="240" w:lineRule="auto" w:before="235" w:after="0"/>
        <w:ind w:left="2127" w:right="0" w:hanging="337"/>
        <w:jc w:val="left"/>
      </w:pPr>
      <w:bookmarkStart w:name="_bookmark3" w:id="4"/>
      <w:bookmarkEnd w:id="4"/>
      <w:r>
        <w:rPr>
          <w:b w:val="0"/>
        </w:rPr>
      </w:r>
      <w:r>
        <w:rPr>
          <w:spacing w:val="-2"/>
          <w:w w:val="105"/>
        </w:rPr>
        <w:t>Eligibility</w:t>
      </w:r>
      <w:r>
        <w:rPr>
          <w:spacing w:val="6"/>
          <w:w w:val="105"/>
        </w:rPr>
        <w:t> </w:t>
      </w:r>
      <w:r>
        <w:rPr>
          <w:spacing w:val="-2"/>
          <w:w w:val="105"/>
        </w:rPr>
        <w:t>Criteria</w:t>
      </w:r>
    </w:p>
    <w:p>
      <w:pPr>
        <w:pStyle w:val="BodyText"/>
        <w:spacing w:line="276" w:lineRule="auto" w:before="105"/>
        <w:ind w:left="2129" w:right="1090"/>
      </w:pPr>
      <w:r>
        <w:rPr>
          <w:w w:val="105"/>
        </w:rPr>
        <w:t>Following</w:t>
      </w:r>
      <w:r>
        <w:rPr>
          <w:spacing w:val="-3"/>
          <w:w w:val="105"/>
        </w:rPr>
        <w:t> </w:t>
      </w:r>
      <w:r>
        <w:rPr>
          <w:w w:val="105"/>
        </w:rPr>
        <w:t>are</w:t>
      </w:r>
      <w:r>
        <w:rPr>
          <w:spacing w:val="-5"/>
          <w:w w:val="105"/>
        </w:rPr>
        <w:t> </w:t>
      </w:r>
      <w:r>
        <w:rPr>
          <w:w w:val="105"/>
        </w:rPr>
        <w:t>the</w:t>
      </w:r>
      <w:r>
        <w:rPr>
          <w:spacing w:val="-5"/>
          <w:w w:val="105"/>
        </w:rPr>
        <w:t> </w:t>
      </w:r>
      <w:r>
        <w:rPr>
          <w:w w:val="105"/>
        </w:rPr>
        <w:t>details</w:t>
      </w:r>
      <w:r>
        <w:rPr>
          <w:spacing w:val="-5"/>
          <w:w w:val="105"/>
        </w:rPr>
        <w:t> </w:t>
      </w:r>
      <w:r>
        <w:rPr>
          <w:w w:val="105"/>
        </w:rPr>
        <w:t>on</w:t>
      </w:r>
      <w:r>
        <w:rPr>
          <w:spacing w:val="-7"/>
          <w:w w:val="105"/>
        </w:rPr>
        <w:t> </w:t>
      </w:r>
      <w:r>
        <w:rPr>
          <w:w w:val="105"/>
        </w:rPr>
        <w:t>the</w:t>
      </w:r>
      <w:r>
        <w:rPr>
          <w:spacing w:val="-5"/>
          <w:w w:val="105"/>
        </w:rPr>
        <w:t> </w:t>
      </w:r>
      <w:r>
        <w:rPr>
          <w:w w:val="105"/>
        </w:rPr>
        <w:t>basis</w:t>
      </w:r>
      <w:r>
        <w:rPr>
          <w:spacing w:val="-5"/>
          <w:w w:val="105"/>
        </w:rPr>
        <w:t> </w:t>
      </w:r>
      <w:r>
        <w:rPr>
          <w:w w:val="105"/>
        </w:rPr>
        <w:t>of</w:t>
      </w:r>
      <w:r>
        <w:rPr>
          <w:spacing w:val="-4"/>
          <w:w w:val="105"/>
        </w:rPr>
        <w:t> </w:t>
      </w:r>
      <w:r>
        <w:rPr>
          <w:w w:val="105"/>
        </w:rPr>
        <w:t>which Individual</w:t>
      </w:r>
      <w:r>
        <w:rPr>
          <w:spacing w:val="-5"/>
          <w:w w:val="105"/>
        </w:rPr>
        <w:t> </w:t>
      </w:r>
      <w:r>
        <w:rPr>
          <w:w w:val="105"/>
        </w:rPr>
        <w:t>Consultant</w:t>
      </w:r>
      <w:r>
        <w:rPr>
          <w:spacing w:val="-3"/>
          <w:w w:val="105"/>
        </w:rPr>
        <w:t> </w:t>
      </w:r>
      <w:r>
        <w:rPr>
          <w:w w:val="105"/>
        </w:rPr>
        <w:t>will be shortlisted:</w:t>
      </w:r>
    </w:p>
    <w:p>
      <w:pPr>
        <w:pStyle w:val="Heading1"/>
        <w:numPr>
          <w:ilvl w:val="1"/>
          <w:numId w:val="2"/>
        </w:numPr>
        <w:tabs>
          <w:tab w:pos="2808" w:val="left" w:leader="none"/>
        </w:tabs>
        <w:spacing w:line="240" w:lineRule="auto" w:before="107" w:after="0"/>
        <w:ind w:left="2808" w:right="0" w:hanging="679"/>
        <w:jc w:val="left"/>
      </w:pPr>
      <w:bookmarkStart w:name="_bookmark4" w:id="5"/>
      <w:bookmarkEnd w:id="5"/>
      <w:r>
        <w:rPr>
          <w:b w:val="0"/>
        </w:rPr>
      </w:r>
      <w:r>
        <w:rPr/>
        <w:t>Pre-</w:t>
      </w:r>
      <w:r>
        <w:rPr>
          <w:spacing w:val="-2"/>
        </w:rPr>
        <w:t>Requisite</w:t>
      </w:r>
    </w:p>
    <w:p>
      <w:pPr>
        <w:pStyle w:val="ListParagraph"/>
        <w:numPr>
          <w:ilvl w:val="2"/>
          <w:numId w:val="2"/>
        </w:numPr>
        <w:tabs>
          <w:tab w:pos="2808" w:val="left" w:leader="none"/>
        </w:tabs>
        <w:spacing w:line="240" w:lineRule="auto" w:before="102" w:after="0"/>
        <w:ind w:left="2808" w:right="1351" w:hanging="680"/>
        <w:jc w:val="left"/>
        <w:rPr>
          <w:sz w:val="22"/>
        </w:rPr>
      </w:pPr>
      <w:r>
        <w:rPr>
          <w:w w:val="105"/>
          <w:sz w:val="22"/>
        </w:rPr>
        <w:t>Minimum 16-year education from HEC recognized institute and in</w:t>
      </w:r>
      <w:r>
        <w:rPr>
          <w:spacing w:val="-7"/>
          <w:w w:val="105"/>
          <w:sz w:val="22"/>
        </w:rPr>
        <w:t> </w:t>
      </w:r>
      <w:r>
        <w:rPr>
          <w:w w:val="105"/>
          <w:sz w:val="22"/>
        </w:rPr>
        <w:t>case</w:t>
      </w:r>
      <w:r>
        <w:rPr>
          <w:spacing w:val="-6"/>
          <w:w w:val="105"/>
          <w:sz w:val="22"/>
        </w:rPr>
        <w:t> </w:t>
      </w:r>
      <w:r>
        <w:rPr>
          <w:w w:val="105"/>
          <w:sz w:val="22"/>
        </w:rPr>
        <w:t>of</w:t>
      </w:r>
      <w:r>
        <w:rPr>
          <w:spacing w:val="-6"/>
          <w:w w:val="105"/>
          <w:sz w:val="22"/>
        </w:rPr>
        <w:t> </w:t>
      </w:r>
      <w:r>
        <w:rPr>
          <w:w w:val="105"/>
          <w:sz w:val="22"/>
        </w:rPr>
        <w:t>Professional</w:t>
      </w:r>
      <w:r>
        <w:rPr>
          <w:spacing w:val="-6"/>
          <w:w w:val="105"/>
          <w:sz w:val="22"/>
        </w:rPr>
        <w:t> </w:t>
      </w:r>
      <w:r>
        <w:rPr>
          <w:w w:val="105"/>
          <w:sz w:val="22"/>
        </w:rPr>
        <w:t>Degree</w:t>
      </w:r>
      <w:r>
        <w:rPr>
          <w:spacing w:val="-6"/>
          <w:w w:val="105"/>
          <w:sz w:val="22"/>
        </w:rPr>
        <w:t> </w:t>
      </w:r>
      <w:r>
        <w:rPr>
          <w:w w:val="105"/>
          <w:sz w:val="22"/>
        </w:rPr>
        <w:t>must</w:t>
      </w:r>
      <w:r>
        <w:rPr>
          <w:spacing w:val="-5"/>
          <w:w w:val="105"/>
          <w:sz w:val="22"/>
        </w:rPr>
        <w:t> </w:t>
      </w:r>
      <w:r>
        <w:rPr>
          <w:w w:val="105"/>
          <w:sz w:val="22"/>
        </w:rPr>
        <w:t>have</w:t>
      </w:r>
      <w:r>
        <w:rPr>
          <w:spacing w:val="-6"/>
          <w:w w:val="105"/>
          <w:sz w:val="22"/>
        </w:rPr>
        <w:t> </w:t>
      </w:r>
      <w:r>
        <w:rPr>
          <w:w w:val="105"/>
          <w:sz w:val="22"/>
        </w:rPr>
        <w:t>valid/active</w:t>
      </w:r>
      <w:r>
        <w:rPr>
          <w:spacing w:val="-6"/>
          <w:w w:val="105"/>
          <w:sz w:val="22"/>
        </w:rPr>
        <w:t> </w:t>
      </w:r>
      <w:r>
        <w:rPr>
          <w:w w:val="105"/>
          <w:sz w:val="22"/>
        </w:rPr>
        <w:t>registration with relevant Professional Bodies like PEC etc.</w:t>
      </w:r>
    </w:p>
    <w:p>
      <w:pPr>
        <w:pStyle w:val="ListParagraph"/>
        <w:numPr>
          <w:ilvl w:val="2"/>
          <w:numId w:val="2"/>
        </w:numPr>
        <w:tabs>
          <w:tab w:pos="2802" w:val="left" w:leader="none"/>
        </w:tabs>
        <w:spacing w:line="240" w:lineRule="auto" w:before="108" w:after="0"/>
        <w:ind w:left="2802" w:right="0" w:hanging="539"/>
        <w:jc w:val="both"/>
        <w:rPr>
          <w:sz w:val="22"/>
        </w:rPr>
      </w:pPr>
      <w:r>
        <w:rPr>
          <w:w w:val="105"/>
          <w:sz w:val="22"/>
        </w:rPr>
        <w:t>National</w:t>
      </w:r>
      <w:r>
        <w:rPr>
          <w:spacing w:val="-8"/>
          <w:w w:val="105"/>
          <w:sz w:val="22"/>
        </w:rPr>
        <w:t> </w:t>
      </w:r>
      <w:r>
        <w:rPr>
          <w:w w:val="105"/>
          <w:sz w:val="22"/>
        </w:rPr>
        <w:t>Tax</w:t>
      </w:r>
      <w:r>
        <w:rPr>
          <w:spacing w:val="-7"/>
          <w:w w:val="105"/>
          <w:sz w:val="22"/>
        </w:rPr>
        <w:t> </w:t>
      </w:r>
      <w:r>
        <w:rPr>
          <w:w w:val="105"/>
          <w:sz w:val="22"/>
        </w:rPr>
        <w:t>Registration</w:t>
      </w:r>
      <w:r>
        <w:rPr>
          <w:spacing w:val="-7"/>
          <w:w w:val="105"/>
          <w:sz w:val="22"/>
        </w:rPr>
        <w:t> </w:t>
      </w:r>
      <w:r>
        <w:rPr>
          <w:w w:val="105"/>
          <w:sz w:val="22"/>
        </w:rPr>
        <w:t>Number</w:t>
      </w:r>
      <w:r>
        <w:rPr>
          <w:spacing w:val="-4"/>
          <w:w w:val="105"/>
          <w:sz w:val="22"/>
        </w:rPr>
        <w:t> </w:t>
      </w:r>
      <w:r>
        <w:rPr>
          <w:w w:val="105"/>
          <w:sz w:val="22"/>
        </w:rPr>
        <w:t>with</w:t>
      </w:r>
      <w:r>
        <w:rPr>
          <w:spacing w:val="-5"/>
          <w:w w:val="105"/>
          <w:sz w:val="22"/>
        </w:rPr>
        <w:t> </w:t>
      </w:r>
      <w:r>
        <w:rPr>
          <w:w w:val="105"/>
          <w:sz w:val="22"/>
        </w:rPr>
        <w:t>active</w:t>
      </w:r>
      <w:r>
        <w:rPr>
          <w:spacing w:val="-6"/>
          <w:w w:val="105"/>
          <w:sz w:val="22"/>
        </w:rPr>
        <w:t> </w:t>
      </w:r>
      <w:r>
        <w:rPr>
          <w:w w:val="105"/>
          <w:sz w:val="22"/>
        </w:rPr>
        <w:t>taxpayer</w:t>
      </w:r>
      <w:r>
        <w:rPr>
          <w:spacing w:val="-7"/>
          <w:w w:val="105"/>
          <w:sz w:val="22"/>
        </w:rPr>
        <w:t> </w:t>
      </w:r>
      <w:r>
        <w:rPr>
          <w:spacing w:val="-2"/>
          <w:w w:val="105"/>
          <w:sz w:val="22"/>
        </w:rPr>
        <w:t>status.</w:t>
      </w:r>
    </w:p>
    <w:p>
      <w:pPr>
        <w:pStyle w:val="ListParagraph"/>
        <w:numPr>
          <w:ilvl w:val="2"/>
          <w:numId w:val="2"/>
        </w:numPr>
        <w:tabs>
          <w:tab w:pos="2803" w:val="left" w:leader="none"/>
        </w:tabs>
        <w:spacing w:line="240" w:lineRule="auto" w:before="105" w:after="0"/>
        <w:ind w:left="2803" w:right="1338" w:hanging="540"/>
        <w:jc w:val="both"/>
        <w:rPr>
          <w:sz w:val="22"/>
        </w:rPr>
      </w:pPr>
      <w:r>
        <w:rPr>
          <w:w w:val="105"/>
          <w:sz w:val="22"/>
        </w:rPr>
        <w:t>Undertaking</w:t>
      </w:r>
      <w:r>
        <w:rPr>
          <w:w w:val="105"/>
          <w:sz w:val="22"/>
        </w:rPr>
        <w:t> by</w:t>
      </w:r>
      <w:r>
        <w:rPr>
          <w:w w:val="105"/>
          <w:sz w:val="22"/>
        </w:rPr>
        <w:t> the</w:t>
      </w:r>
      <w:r>
        <w:rPr>
          <w:w w:val="105"/>
          <w:sz w:val="22"/>
        </w:rPr>
        <w:t> Individual</w:t>
      </w:r>
      <w:r>
        <w:rPr>
          <w:w w:val="105"/>
          <w:sz w:val="22"/>
        </w:rPr>
        <w:t> Consultant</w:t>
      </w:r>
      <w:r>
        <w:rPr>
          <w:w w:val="105"/>
          <w:sz w:val="22"/>
        </w:rPr>
        <w:t> that</w:t>
      </w:r>
      <w:r>
        <w:rPr>
          <w:w w:val="105"/>
          <w:sz w:val="22"/>
        </w:rPr>
        <w:t> he/she</w:t>
      </w:r>
      <w:r>
        <w:rPr>
          <w:w w:val="105"/>
          <w:sz w:val="22"/>
        </w:rPr>
        <w:t> has</w:t>
      </w:r>
      <w:r>
        <w:rPr>
          <w:w w:val="105"/>
          <w:sz w:val="22"/>
        </w:rPr>
        <w:t> not currently</w:t>
      </w:r>
      <w:r>
        <w:rPr>
          <w:w w:val="105"/>
          <w:sz w:val="22"/>
        </w:rPr>
        <w:t> blacklisted</w:t>
      </w:r>
      <w:r>
        <w:rPr>
          <w:w w:val="105"/>
          <w:sz w:val="22"/>
        </w:rPr>
        <w:t> by any Federal,</w:t>
      </w:r>
      <w:r>
        <w:rPr>
          <w:w w:val="105"/>
          <w:sz w:val="22"/>
        </w:rPr>
        <w:t> Provincial/State</w:t>
      </w:r>
      <w:r>
        <w:rPr>
          <w:w w:val="105"/>
          <w:sz w:val="22"/>
        </w:rPr>
        <w:t> or Local Government</w:t>
      </w:r>
      <w:r>
        <w:rPr>
          <w:w w:val="105"/>
          <w:sz w:val="22"/>
        </w:rPr>
        <w:t> Department</w:t>
      </w:r>
      <w:r>
        <w:rPr>
          <w:w w:val="105"/>
          <w:sz w:val="22"/>
        </w:rPr>
        <w:t> and/or</w:t>
      </w:r>
      <w:r>
        <w:rPr>
          <w:w w:val="105"/>
          <w:sz w:val="22"/>
        </w:rPr>
        <w:t> by</w:t>
      </w:r>
      <w:r>
        <w:rPr>
          <w:w w:val="105"/>
          <w:sz w:val="22"/>
        </w:rPr>
        <w:t> any</w:t>
      </w:r>
      <w:r>
        <w:rPr>
          <w:w w:val="105"/>
          <w:sz w:val="22"/>
        </w:rPr>
        <w:t> Government</w:t>
      </w:r>
      <w:r>
        <w:rPr>
          <w:w w:val="105"/>
          <w:sz w:val="22"/>
        </w:rPr>
        <w:t> owned company/foundation/Agency/Authority.</w:t>
      </w:r>
      <w:r>
        <w:rPr>
          <w:w w:val="105"/>
          <w:sz w:val="22"/>
        </w:rPr>
        <w:t> However,</w:t>
      </w:r>
      <w:r>
        <w:rPr>
          <w:w w:val="105"/>
          <w:sz w:val="22"/>
        </w:rPr>
        <w:t> such undertaking</w:t>
      </w:r>
      <w:r>
        <w:rPr>
          <w:w w:val="105"/>
          <w:sz w:val="22"/>
        </w:rPr>
        <w:t> shall</w:t>
      </w:r>
      <w:r>
        <w:rPr>
          <w:w w:val="105"/>
          <w:sz w:val="22"/>
        </w:rPr>
        <w:t> be</w:t>
      </w:r>
      <w:r>
        <w:rPr>
          <w:w w:val="105"/>
          <w:sz w:val="22"/>
        </w:rPr>
        <w:t> submitted</w:t>
      </w:r>
      <w:r>
        <w:rPr>
          <w:w w:val="105"/>
          <w:sz w:val="22"/>
        </w:rPr>
        <w:t> by</w:t>
      </w:r>
      <w:r>
        <w:rPr>
          <w:w w:val="105"/>
          <w:sz w:val="22"/>
        </w:rPr>
        <w:t> the</w:t>
      </w:r>
      <w:r>
        <w:rPr>
          <w:w w:val="105"/>
          <w:sz w:val="22"/>
        </w:rPr>
        <w:t> applicant</w:t>
      </w:r>
      <w:r>
        <w:rPr>
          <w:w w:val="105"/>
          <w:sz w:val="22"/>
        </w:rPr>
        <w:t> on</w:t>
      </w:r>
      <w:r>
        <w:rPr>
          <w:w w:val="105"/>
          <w:sz w:val="22"/>
        </w:rPr>
        <w:t> a</w:t>
      </w:r>
      <w:r>
        <w:rPr>
          <w:w w:val="105"/>
          <w:sz w:val="22"/>
        </w:rPr>
        <w:t> simple paper with his/her signature.</w:t>
      </w:r>
    </w:p>
    <w:p>
      <w:pPr>
        <w:pStyle w:val="Heading1"/>
        <w:numPr>
          <w:ilvl w:val="1"/>
          <w:numId w:val="2"/>
        </w:numPr>
        <w:tabs>
          <w:tab w:pos="2806" w:val="left" w:leader="none"/>
        </w:tabs>
        <w:spacing w:line="240" w:lineRule="auto" w:before="103" w:after="0"/>
        <w:ind w:left="2806" w:right="0" w:hanging="677"/>
        <w:jc w:val="both"/>
      </w:pPr>
      <w:bookmarkStart w:name="_bookmark5" w:id="6"/>
      <w:bookmarkEnd w:id="6"/>
      <w:r>
        <w:rPr>
          <w:b w:val="0"/>
        </w:rPr>
      </w:r>
      <w:r>
        <w:rPr>
          <w:spacing w:val="-2"/>
          <w:w w:val="105"/>
        </w:rPr>
        <w:t>Experience</w:t>
      </w:r>
    </w:p>
    <w:p>
      <w:pPr>
        <w:pStyle w:val="ListParagraph"/>
        <w:numPr>
          <w:ilvl w:val="2"/>
          <w:numId w:val="2"/>
        </w:numPr>
        <w:tabs>
          <w:tab w:pos="2806" w:val="left" w:leader="none"/>
          <w:tab w:pos="2808" w:val="left" w:leader="none"/>
        </w:tabs>
        <w:spacing w:line="240" w:lineRule="auto" w:before="106" w:after="0"/>
        <w:ind w:left="2808" w:right="1338" w:hanging="680"/>
        <w:jc w:val="both"/>
        <w:rPr>
          <w:sz w:val="22"/>
        </w:rPr>
      </w:pPr>
      <w:r>
        <w:rPr>
          <w:w w:val="105"/>
          <w:sz w:val="22"/>
        </w:rPr>
        <w:t>Minimum</w:t>
      </w:r>
      <w:r>
        <w:rPr>
          <w:w w:val="105"/>
          <w:sz w:val="22"/>
        </w:rPr>
        <w:t> Five</w:t>
      </w:r>
      <w:r>
        <w:rPr>
          <w:w w:val="105"/>
          <w:sz w:val="22"/>
        </w:rPr>
        <w:t> Years</w:t>
      </w:r>
      <w:r>
        <w:rPr>
          <w:w w:val="105"/>
          <w:sz w:val="22"/>
        </w:rPr>
        <w:t> of</w:t>
      </w:r>
      <w:r>
        <w:rPr>
          <w:w w:val="105"/>
          <w:sz w:val="22"/>
        </w:rPr>
        <w:t> Relevant</w:t>
      </w:r>
      <w:r>
        <w:rPr>
          <w:w w:val="105"/>
          <w:sz w:val="22"/>
        </w:rPr>
        <w:t> Working</w:t>
      </w:r>
      <w:r>
        <w:rPr>
          <w:w w:val="105"/>
          <w:sz w:val="22"/>
        </w:rPr>
        <w:t> Experience</w:t>
      </w:r>
      <w:r>
        <w:rPr>
          <w:w w:val="105"/>
          <w:sz w:val="22"/>
        </w:rPr>
        <w:t> after Acquiring</w:t>
      </w:r>
      <w:r>
        <w:rPr>
          <w:w w:val="105"/>
          <w:sz w:val="22"/>
        </w:rPr>
        <w:t> Basic</w:t>
      </w:r>
      <w:r>
        <w:rPr>
          <w:w w:val="105"/>
          <w:sz w:val="22"/>
        </w:rPr>
        <w:t> Required</w:t>
      </w:r>
      <w:r>
        <w:rPr>
          <w:w w:val="105"/>
          <w:sz w:val="22"/>
        </w:rPr>
        <w:t> Qualification</w:t>
      </w:r>
      <w:r>
        <w:rPr>
          <w:w w:val="105"/>
          <w:sz w:val="22"/>
        </w:rPr>
        <w:t> Related</w:t>
      </w:r>
      <w:r>
        <w:rPr>
          <w:w w:val="105"/>
          <w:sz w:val="22"/>
        </w:rPr>
        <w:t> to</w:t>
      </w:r>
      <w:r>
        <w:rPr>
          <w:w w:val="105"/>
          <w:sz w:val="22"/>
        </w:rPr>
        <w:t> Sector/Sub- Sector</w:t>
      </w:r>
      <w:r>
        <w:rPr>
          <w:w w:val="105"/>
          <w:sz w:val="22"/>
        </w:rPr>
        <w:t> must be as</w:t>
      </w:r>
      <w:r>
        <w:rPr>
          <w:w w:val="105"/>
          <w:sz w:val="22"/>
        </w:rPr>
        <w:t> per </w:t>
      </w:r>
      <w:r>
        <w:rPr>
          <w:b/>
          <w:w w:val="105"/>
          <w:sz w:val="22"/>
        </w:rPr>
        <w:t>Annex-A.</w:t>
      </w:r>
      <w:r>
        <w:rPr>
          <w:b/>
          <w:w w:val="105"/>
          <w:sz w:val="22"/>
        </w:rPr>
        <w:t> </w:t>
      </w:r>
      <w:r>
        <w:rPr>
          <w:w w:val="105"/>
          <w:sz w:val="22"/>
        </w:rPr>
        <w:t>Score</w:t>
      </w:r>
      <w:r>
        <w:rPr>
          <w:w w:val="105"/>
          <w:sz w:val="22"/>
        </w:rPr>
        <w:t> will</w:t>
      </w:r>
      <w:r>
        <w:rPr>
          <w:w w:val="105"/>
          <w:sz w:val="22"/>
        </w:rPr>
        <w:t> be</w:t>
      </w:r>
      <w:r>
        <w:rPr>
          <w:w w:val="105"/>
          <w:sz w:val="22"/>
        </w:rPr>
        <w:t> awarded after thorough</w:t>
      </w:r>
      <w:r>
        <w:rPr>
          <w:w w:val="105"/>
          <w:sz w:val="22"/>
        </w:rPr>
        <w:t> evaluation</w:t>
      </w:r>
      <w:r>
        <w:rPr>
          <w:w w:val="105"/>
          <w:sz w:val="22"/>
        </w:rPr>
        <w:t> of</w:t>
      </w:r>
      <w:r>
        <w:rPr>
          <w:w w:val="105"/>
          <w:sz w:val="22"/>
        </w:rPr>
        <w:t> given</w:t>
      </w:r>
      <w:r>
        <w:rPr>
          <w:w w:val="105"/>
          <w:sz w:val="22"/>
        </w:rPr>
        <w:t> experience.</w:t>
      </w:r>
      <w:r>
        <w:rPr>
          <w:w w:val="105"/>
          <w:sz w:val="22"/>
        </w:rPr>
        <w:t> Experience</w:t>
      </w:r>
      <w:r>
        <w:rPr>
          <w:w w:val="105"/>
          <w:sz w:val="22"/>
        </w:rPr>
        <w:t> must</w:t>
      </w:r>
      <w:r>
        <w:rPr>
          <w:w w:val="105"/>
          <w:sz w:val="22"/>
        </w:rPr>
        <w:t> be supported</w:t>
      </w:r>
      <w:r>
        <w:rPr>
          <w:w w:val="105"/>
          <w:sz w:val="22"/>
        </w:rPr>
        <w:t> by</w:t>
      </w:r>
      <w:r>
        <w:rPr>
          <w:w w:val="105"/>
          <w:sz w:val="22"/>
        </w:rPr>
        <w:t> Completion/Experience</w:t>
      </w:r>
      <w:r>
        <w:rPr>
          <w:w w:val="105"/>
          <w:sz w:val="22"/>
        </w:rPr>
        <w:t> Certificates.</w:t>
      </w:r>
      <w:r>
        <w:rPr>
          <w:w w:val="105"/>
          <w:sz w:val="22"/>
        </w:rPr>
        <w:t> If</w:t>
      </w:r>
      <w:r>
        <w:rPr>
          <w:w w:val="105"/>
          <w:sz w:val="22"/>
        </w:rPr>
        <w:t> candidate fulfil the requirements of minimum</w:t>
      </w:r>
      <w:r>
        <w:rPr>
          <w:spacing w:val="-2"/>
          <w:w w:val="105"/>
          <w:sz w:val="22"/>
        </w:rPr>
        <w:t> </w:t>
      </w:r>
      <w:r>
        <w:rPr>
          <w:w w:val="105"/>
          <w:sz w:val="22"/>
        </w:rPr>
        <w:t>five (05) years of experience, </w:t>
      </w:r>
      <w:bookmarkStart w:name="_bookmark6" w:id="7"/>
      <w:bookmarkEnd w:id="7"/>
      <w:r>
        <w:rPr>
          <w:w w:val="105"/>
          <w:sz w:val="22"/>
        </w:rPr>
        <w:t>h</w:t>
      </w:r>
      <w:r>
        <w:rPr>
          <w:w w:val="105"/>
          <w:sz w:val="22"/>
        </w:rPr>
        <w:t>e/she will be awarded full score of Experience.</w:t>
      </w:r>
    </w:p>
    <w:p>
      <w:pPr>
        <w:pStyle w:val="Heading1"/>
        <w:numPr>
          <w:ilvl w:val="1"/>
          <w:numId w:val="2"/>
        </w:numPr>
        <w:tabs>
          <w:tab w:pos="2808" w:val="left" w:leader="none"/>
        </w:tabs>
        <w:spacing w:line="240" w:lineRule="auto" w:before="106" w:after="0"/>
        <w:ind w:left="2808" w:right="0" w:hanging="679"/>
        <w:jc w:val="left"/>
      </w:pPr>
      <w:r>
        <w:rPr>
          <w:spacing w:val="-2"/>
          <w:w w:val="105"/>
        </w:rPr>
        <w:t>Qualification</w:t>
      </w:r>
    </w:p>
    <w:p>
      <w:pPr>
        <w:pStyle w:val="ListParagraph"/>
        <w:numPr>
          <w:ilvl w:val="2"/>
          <w:numId w:val="2"/>
        </w:numPr>
        <w:tabs>
          <w:tab w:pos="2808" w:val="left" w:leader="none"/>
        </w:tabs>
        <w:spacing w:line="240" w:lineRule="auto" w:before="105" w:after="0"/>
        <w:ind w:left="2808" w:right="0" w:hanging="679"/>
        <w:jc w:val="left"/>
        <w:rPr>
          <w:sz w:val="22"/>
        </w:rPr>
      </w:pPr>
      <w:r>
        <w:rPr>
          <w:spacing w:val="-2"/>
          <w:w w:val="105"/>
          <w:sz w:val="22"/>
        </w:rPr>
        <w:t>Education/Professional</w:t>
      </w:r>
      <w:r>
        <w:rPr>
          <w:spacing w:val="26"/>
          <w:w w:val="105"/>
          <w:sz w:val="22"/>
        </w:rPr>
        <w:t> </w:t>
      </w:r>
      <w:r>
        <w:rPr>
          <w:spacing w:val="-2"/>
          <w:w w:val="105"/>
          <w:sz w:val="22"/>
        </w:rPr>
        <w:t>Qualification</w:t>
      </w:r>
    </w:p>
    <w:p>
      <w:pPr>
        <w:pStyle w:val="ListParagraph"/>
        <w:numPr>
          <w:ilvl w:val="2"/>
          <w:numId w:val="2"/>
        </w:numPr>
        <w:tabs>
          <w:tab w:pos="2808" w:val="left" w:leader="none"/>
        </w:tabs>
        <w:spacing w:line="240" w:lineRule="auto" w:before="105" w:after="0"/>
        <w:ind w:left="2808" w:right="0" w:hanging="679"/>
        <w:jc w:val="left"/>
        <w:rPr>
          <w:sz w:val="22"/>
        </w:rPr>
      </w:pPr>
      <w:r>
        <w:rPr>
          <w:w w:val="105"/>
          <w:sz w:val="22"/>
        </w:rPr>
        <w:t>Professional</w:t>
      </w:r>
      <w:r>
        <w:rPr>
          <w:spacing w:val="-13"/>
          <w:w w:val="105"/>
          <w:sz w:val="22"/>
        </w:rPr>
        <w:t> </w:t>
      </w:r>
      <w:r>
        <w:rPr>
          <w:w w:val="105"/>
          <w:sz w:val="22"/>
        </w:rPr>
        <w:t>Development</w:t>
      </w:r>
      <w:r>
        <w:rPr>
          <w:spacing w:val="-12"/>
          <w:w w:val="105"/>
          <w:sz w:val="22"/>
        </w:rPr>
        <w:t> </w:t>
      </w:r>
      <w:r>
        <w:rPr>
          <w:spacing w:val="-2"/>
          <w:w w:val="105"/>
          <w:sz w:val="22"/>
        </w:rPr>
        <w:t>Courses</w:t>
      </w:r>
    </w:p>
    <w:p>
      <w:pPr>
        <w:pStyle w:val="ListParagraph"/>
        <w:numPr>
          <w:ilvl w:val="2"/>
          <w:numId w:val="2"/>
        </w:numPr>
        <w:tabs>
          <w:tab w:pos="2808" w:val="left" w:leader="none"/>
        </w:tabs>
        <w:spacing w:line="240" w:lineRule="auto" w:before="105" w:after="0"/>
        <w:ind w:left="2808" w:right="0" w:hanging="679"/>
        <w:jc w:val="left"/>
        <w:rPr>
          <w:sz w:val="22"/>
        </w:rPr>
      </w:pPr>
      <w:r>
        <w:rPr>
          <w:w w:val="105"/>
          <w:sz w:val="22"/>
        </w:rPr>
        <w:t>CV</w:t>
      </w:r>
      <w:r>
        <w:rPr>
          <w:spacing w:val="-5"/>
          <w:w w:val="105"/>
          <w:sz w:val="22"/>
        </w:rPr>
        <w:t> </w:t>
      </w:r>
      <w:r>
        <w:rPr>
          <w:w w:val="105"/>
          <w:sz w:val="22"/>
        </w:rPr>
        <w:t>as</w:t>
      </w:r>
      <w:r>
        <w:rPr>
          <w:spacing w:val="-7"/>
          <w:w w:val="105"/>
          <w:sz w:val="22"/>
        </w:rPr>
        <w:t> </w:t>
      </w:r>
      <w:r>
        <w:rPr>
          <w:w w:val="105"/>
          <w:sz w:val="22"/>
        </w:rPr>
        <w:t>per</w:t>
      </w:r>
      <w:r>
        <w:rPr>
          <w:spacing w:val="-4"/>
          <w:w w:val="105"/>
          <w:sz w:val="22"/>
        </w:rPr>
        <w:t> </w:t>
      </w:r>
      <w:r>
        <w:rPr>
          <w:b/>
          <w:w w:val="105"/>
          <w:sz w:val="22"/>
        </w:rPr>
        <w:t>Annex-</w:t>
      </w:r>
      <w:r>
        <w:rPr>
          <w:b/>
          <w:spacing w:val="-10"/>
          <w:w w:val="105"/>
          <w:sz w:val="22"/>
        </w:rPr>
        <w:t>B</w:t>
      </w:r>
    </w:p>
    <w:p>
      <w:pPr>
        <w:pStyle w:val="ListParagraph"/>
        <w:spacing w:after="0" w:line="240" w:lineRule="auto"/>
        <w:jc w:val="left"/>
        <w:rPr>
          <w:sz w:val="22"/>
        </w:rPr>
        <w:sectPr>
          <w:pgSz w:w="12240" w:h="15840"/>
          <w:pgMar w:header="526" w:footer="1271" w:top="840" w:bottom="1520" w:left="720" w:right="720"/>
        </w:sectPr>
      </w:pPr>
    </w:p>
    <w:p>
      <w:pPr>
        <w:pStyle w:val="BodyText"/>
        <w:spacing w:before="210"/>
        <w:rPr>
          <w:b/>
          <w:sz w:val="20"/>
        </w:rPr>
      </w:pPr>
    </w:p>
    <w:tbl>
      <w:tblPr>
        <w:tblW w:w="0" w:type="auto"/>
        <w:jc w:val="left"/>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107"/>
        <w:gridCol w:w="648"/>
        <w:gridCol w:w="1407"/>
        <w:gridCol w:w="3060"/>
        <w:gridCol w:w="3137"/>
        <w:gridCol w:w="106"/>
      </w:tblGrid>
      <w:tr>
        <w:trPr>
          <w:trHeight w:val="1167" w:hRule="atLeast"/>
        </w:trPr>
        <w:tc>
          <w:tcPr>
            <w:tcW w:w="8465" w:type="dxa"/>
            <w:gridSpan w:val="6"/>
            <w:tcBorders>
              <w:bottom w:val="single" w:sz="4" w:space="0" w:color="000000"/>
            </w:tcBorders>
            <w:shd w:val="clear" w:color="auto" w:fill="D4DCE3"/>
          </w:tcPr>
          <w:p>
            <w:pPr>
              <w:pStyle w:val="TableParagraph"/>
              <w:spacing w:before="99"/>
              <w:ind w:left="1617"/>
              <w:rPr>
                <w:sz w:val="22"/>
              </w:rPr>
            </w:pPr>
            <w:r>
              <w:rPr>
                <w:w w:val="105"/>
                <w:sz w:val="22"/>
              </w:rPr>
              <w:t>However,</w:t>
            </w:r>
            <w:r>
              <w:rPr>
                <w:spacing w:val="-7"/>
                <w:w w:val="105"/>
                <w:sz w:val="22"/>
              </w:rPr>
              <w:t> </w:t>
            </w:r>
            <w:r>
              <w:rPr>
                <w:w w:val="105"/>
                <w:sz w:val="22"/>
              </w:rPr>
              <w:t>the</w:t>
            </w:r>
            <w:r>
              <w:rPr>
                <w:spacing w:val="-6"/>
                <w:w w:val="105"/>
                <w:sz w:val="22"/>
              </w:rPr>
              <w:t> </w:t>
            </w:r>
            <w:r>
              <w:rPr>
                <w:w w:val="105"/>
                <w:sz w:val="22"/>
              </w:rPr>
              <w:t>required</w:t>
            </w:r>
            <w:r>
              <w:rPr>
                <w:spacing w:val="-3"/>
                <w:w w:val="105"/>
                <w:sz w:val="22"/>
              </w:rPr>
              <w:t> </w:t>
            </w:r>
            <w:r>
              <w:rPr>
                <w:w w:val="105"/>
                <w:sz w:val="22"/>
              </w:rPr>
              <w:t>qualification</w:t>
            </w:r>
            <w:r>
              <w:rPr>
                <w:spacing w:val="-7"/>
                <w:w w:val="105"/>
                <w:sz w:val="22"/>
              </w:rPr>
              <w:t> </w:t>
            </w:r>
            <w:r>
              <w:rPr>
                <w:w w:val="105"/>
                <w:sz w:val="22"/>
              </w:rPr>
              <w:t>and</w:t>
            </w:r>
            <w:r>
              <w:rPr>
                <w:spacing w:val="-6"/>
                <w:w w:val="105"/>
                <w:sz w:val="22"/>
              </w:rPr>
              <w:t> </w:t>
            </w:r>
            <w:r>
              <w:rPr>
                <w:w w:val="105"/>
                <w:sz w:val="22"/>
              </w:rPr>
              <w:t>experience</w:t>
            </w:r>
            <w:r>
              <w:rPr>
                <w:spacing w:val="-6"/>
                <w:w w:val="105"/>
                <w:sz w:val="22"/>
              </w:rPr>
              <w:t> </w:t>
            </w:r>
            <w:r>
              <w:rPr>
                <w:w w:val="105"/>
                <w:sz w:val="22"/>
              </w:rPr>
              <w:t>is</w:t>
            </w:r>
            <w:r>
              <w:rPr>
                <w:spacing w:val="-8"/>
                <w:w w:val="105"/>
                <w:sz w:val="22"/>
              </w:rPr>
              <w:t> </w:t>
            </w:r>
            <w:r>
              <w:rPr>
                <w:w w:val="105"/>
                <w:sz w:val="22"/>
              </w:rPr>
              <w:t>as</w:t>
            </w:r>
            <w:r>
              <w:rPr>
                <w:spacing w:val="-7"/>
                <w:w w:val="105"/>
                <w:sz w:val="22"/>
              </w:rPr>
              <w:t> </w:t>
            </w:r>
            <w:r>
              <w:rPr>
                <w:spacing w:val="-2"/>
                <w:w w:val="105"/>
                <w:sz w:val="22"/>
              </w:rPr>
              <w:t>follows;</w:t>
            </w:r>
          </w:p>
        </w:tc>
      </w:tr>
      <w:tr>
        <w:trPr>
          <w:trHeight w:val="510" w:hRule="atLeast"/>
        </w:trPr>
        <w:tc>
          <w:tcPr>
            <w:tcW w:w="107" w:type="dxa"/>
            <w:tcBorders>
              <w:top w:val="single" w:sz="4" w:space="0" w:color="000000"/>
              <w:bottom w:val="nil"/>
              <w:right w:val="single" w:sz="4" w:space="0" w:color="000000"/>
            </w:tcBorders>
            <w:shd w:val="clear" w:color="auto" w:fill="D4DCE3"/>
          </w:tcPr>
          <w:p>
            <w:pPr>
              <w:pStyle w:val="TableParagraph"/>
              <w:rPr>
                <w:rFonts w:ascii="Times New Roman"/>
                <w:sz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40" w:lineRule="exact"/>
              <w:ind w:left="147"/>
              <w:rPr>
                <w:b/>
                <w:sz w:val="22"/>
              </w:rPr>
            </w:pPr>
            <w:r>
              <w:rPr>
                <w:b/>
                <w:spacing w:val="-5"/>
                <w:w w:val="105"/>
                <w:sz w:val="22"/>
              </w:rPr>
              <w:t>Sr.</w:t>
            </w:r>
          </w:p>
          <w:p>
            <w:pPr>
              <w:pStyle w:val="TableParagraph"/>
              <w:spacing w:line="240" w:lineRule="exact"/>
              <w:ind w:left="111"/>
              <w:rPr>
                <w:b/>
                <w:sz w:val="22"/>
              </w:rPr>
            </w:pPr>
            <w:r>
              <w:rPr>
                <w:b/>
                <w:spacing w:val="-5"/>
                <w:w w:val="105"/>
                <w:sz w:val="22"/>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50" w:lineRule="exact"/>
              <w:ind w:left="204" w:right="129" w:hanging="72"/>
              <w:rPr>
                <w:b/>
                <w:sz w:val="22"/>
              </w:rPr>
            </w:pPr>
            <w:r>
              <w:rPr>
                <w:b/>
                <w:spacing w:val="-2"/>
                <w:w w:val="105"/>
                <w:sz w:val="22"/>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50" w:lineRule="exact"/>
              <w:ind w:left="478"/>
              <w:rPr>
                <w:b/>
                <w:sz w:val="22"/>
              </w:rPr>
            </w:pPr>
            <w:r>
              <w:rPr>
                <w:b/>
                <w:w w:val="105"/>
                <w:sz w:val="22"/>
              </w:rPr>
              <w:t>Min</w:t>
            </w:r>
            <w:r>
              <w:rPr>
                <w:b/>
                <w:spacing w:val="-5"/>
                <w:w w:val="105"/>
                <w:sz w:val="22"/>
              </w:rPr>
              <w:t> </w:t>
            </w:r>
            <w:r>
              <w:rPr>
                <w:b/>
                <w:spacing w:val="-2"/>
                <w:w w:val="105"/>
                <w:sz w:val="22"/>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50" w:lineRule="exact"/>
              <w:ind w:left="896"/>
              <w:rPr>
                <w:b/>
                <w:sz w:val="22"/>
              </w:rPr>
            </w:pPr>
            <w:r>
              <w:rPr>
                <w:b/>
                <w:spacing w:val="-2"/>
                <w:w w:val="105"/>
                <w:sz w:val="22"/>
              </w:rPr>
              <w:t>Experience</w:t>
            </w:r>
          </w:p>
        </w:tc>
        <w:tc>
          <w:tcPr>
            <w:tcW w:w="106" w:type="dxa"/>
            <w:tcBorders>
              <w:top w:val="single" w:sz="4" w:space="0" w:color="000000"/>
              <w:left w:val="single" w:sz="4" w:space="0" w:color="000000"/>
              <w:bottom w:val="nil"/>
            </w:tcBorders>
            <w:shd w:val="clear" w:color="auto" w:fill="D4DCE3"/>
          </w:tcPr>
          <w:p>
            <w:pPr>
              <w:pStyle w:val="TableParagraph"/>
              <w:rPr>
                <w:rFonts w:ascii="Times New Roman"/>
                <w:sz w:val="22"/>
              </w:rPr>
            </w:pPr>
          </w:p>
        </w:tc>
      </w:tr>
      <w:tr>
        <w:trPr>
          <w:trHeight w:val="1271" w:hRule="atLeast"/>
        </w:trPr>
        <w:tc>
          <w:tcPr>
            <w:tcW w:w="107" w:type="dxa"/>
            <w:tcBorders>
              <w:top w:val="nil"/>
              <w:bottom w:val="nil"/>
              <w:right w:val="single" w:sz="4" w:space="0" w:color="000000"/>
            </w:tcBorders>
            <w:shd w:val="clear" w:color="auto" w:fill="D4DCE3"/>
          </w:tcPr>
          <w:p>
            <w:pPr>
              <w:pStyle w:val="TableParagraph"/>
              <w:rPr>
                <w:rFonts w:ascii="Times New Roman"/>
                <w:sz w:val="22"/>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rPr>
                <w:b/>
                <w:sz w:val="22"/>
              </w:rPr>
            </w:pPr>
          </w:p>
          <w:p>
            <w:pPr>
              <w:pStyle w:val="TableParagraph"/>
              <w:spacing w:before="10"/>
              <w:rPr>
                <w:b/>
                <w:sz w:val="22"/>
              </w:rPr>
            </w:pPr>
          </w:p>
          <w:p>
            <w:pPr>
              <w:pStyle w:val="TableParagraph"/>
              <w:spacing w:before="1"/>
              <w:ind w:left="5"/>
              <w:jc w:val="center"/>
              <w:rPr>
                <w:sz w:val="22"/>
              </w:rPr>
            </w:pPr>
            <w:r>
              <w:rPr>
                <w:spacing w:val="-10"/>
                <w:sz w:val="22"/>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before="128"/>
              <w:rPr>
                <w:b/>
                <w:sz w:val="22"/>
              </w:rPr>
            </w:pPr>
          </w:p>
          <w:p>
            <w:pPr>
              <w:pStyle w:val="TableParagraph"/>
              <w:spacing w:line="244" w:lineRule="auto" w:before="1"/>
              <w:ind w:left="101" w:right="129"/>
              <w:rPr>
                <w:sz w:val="22"/>
              </w:rPr>
            </w:pPr>
            <w:r>
              <w:rPr>
                <w:spacing w:val="-2"/>
                <w:sz w:val="2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47" w:lineRule="auto" w:before="249"/>
              <w:ind w:left="144" w:right="140"/>
              <w:jc w:val="both"/>
              <w:rPr>
                <w:sz w:val="22"/>
              </w:rPr>
            </w:pPr>
            <w:r>
              <w:rPr>
                <w:w w:val="105"/>
                <w:sz w:val="22"/>
              </w:rPr>
              <w:t>M.Sc./MS</w:t>
            </w:r>
            <w:r>
              <w:rPr>
                <w:w w:val="105"/>
                <w:sz w:val="22"/>
              </w:rPr>
              <w:t> in</w:t>
            </w:r>
            <w:r>
              <w:rPr>
                <w:w w:val="105"/>
                <w:sz w:val="22"/>
              </w:rPr>
              <w:t> Hydraulic Engineering</w:t>
            </w:r>
            <w:r>
              <w:rPr>
                <w:w w:val="105"/>
                <w:sz w:val="22"/>
              </w:rPr>
              <w:t> or</w:t>
            </w:r>
            <w:r>
              <w:rPr>
                <w:w w:val="105"/>
                <w:sz w:val="22"/>
              </w:rPr>
              <w:t> Irrigation </w:t>
            </w:r>
            <w:r>
              <w:rPr>
                <w:spacing w:val="-2"/>
                <w:w w:val="105"/>
                <w:sz w:val="22"/>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pPr>
              <w:pStyle w:val="TableParagraph"/>
              <w:spacing w:line="244" w:lineRule="auto"/>
              <w:ind w:left="104" w:right="83"/>
              <w:jc w:val="both"/>
              <w:rPr>
                <w:sz w:val="22"/>
              </w:rPr>
            </w:pPr>
            <w:r>
              <w:rPr>
                <w:w w:val="105"/>
                <w:sz w:val="22"/>
              </w:rPr>
              <w:t>Min</w:t>
            </w:r>
            <w:r>
              <w:rPr>
                <w:w w:val="105"/>
                <w:sz w:val="22"/>
              </w:rPr>
              <w:t> 05</w:t>
            </w:r>
            <w:r>
              <w:rPr>
                <w:w w:val="105"/>
                <w:sz w:val="22"/>
              </w:rPr>
              <w:t> years</w:t>
            </w:r>
            <w:r>
              <w:rPr>
                <w:w w:val="105"/>
                <w:sz w:val="22"/>
              </w:rPr>
              <w:t> of</w:t>
            </w:r>
            <w:r>
              <w:rPr>
                <w:w w:val="105"/>
                <w:sz w:val="22"/>
              </w:rPr>
              <w:t> experience in design</w:t>
            </w:r>
            <w:r>
              <w:rPr>
                <w:spacing w:val="-1"/>
                <w:w w:val="105"/>
                <w:sz w:val="22"/>
              </w:rPr>
              <w:t> </w:t>
            </w:r>
            <w:r>
              <w:rPr>
                <w:w w:val="105"/>
                <w:sz w:val="22"/>
              </w:rPr>
              <w:t>of</w:t>
            </w:r>
            <w:r>
              <w:rPr>
                <w:w w:val="105"/>
                <w:sz w:val="22"/>
              </w:rPr>
              <w:t> various types of canals,</w:t>
            </w:r>
            <w:r>
              <w:rPr>
                <w:w w:val="105"/>
                <w:sz w:val="22"/>
              </w:rPr>
              <w:t> cross</w:t>
            </w:r>
            <w:r>
              <w:rPr>
                <w:w w:val="105"/>
                <w:sz w:val="22"/>
              </w:rPr>
              <w:t> drainage, retaining</w:t>
            </w:r>
            <w:r>
              <w:rPr>
                <w:spacing w:val="77"/>
                <w:w w:val="150"/>
                <w:sz w:val="22"/>
              </w:rPr>
              <w:t> </w:t>
            </w:r>
            <w:r>
              <w:rPr>
                <w:w w:val="105"/>
                <w:sz w:val="22"/>
              </w:rPr>
              <w:t>Structures,</w:t>
            </w:r>
            <w:r>
              <w:rPr>
                <w:spacing w:val="25"/>
                <w:w w:val="105"/>
                <w:sz w:val="22"/>
              </w:rPr>
              <w:t>  </w:t>
            </w:r>
            <w:r>
              <w:rPr>
                <w:spacing w:val="-4"/>
                <w:w w:val="105"/>
                <w:sz w:val="22"/>
              </w:rPr>
              <w:t>dams</w:t>
            </w:r>
          </w:p>
          <w:p>
            <w:pPr>
              <w:pStyle w:val="TableParagraph"/>
              <w:spacing w:line="234" w:lineRule="exact"/>
              <w:ind w:left="104"/>
              <w:jc w:val="both"/>
              <w:rPr>
                <w:sz w:val="22"/>
              </w:rPr>
            </w:pPr>
            <w:r>
              <w:rPr>
                <w:w w:val="105"/>
                <w:sz w:val="22"/>
              </w:rPr>
              <w:t>etc.</w:t>
            </w:r>
            <w:r>
              <w:rPr>
                <w:spacing w:val="-3"/>
                <w:w w:val="105"/>
                <w:sz w:val="22"/>
              </w:rPr>
              <w:t> </w:t>
            </w:r>
            <w:r>
              <w:rPr>
                <w:w w:val="105"/>
                <w:sz w:val="22"/>
              </w:rPr>
              <w:t>after</w:t>
            </w:r>
            <w:r>
              <w:rPr>
                <w:spacing w:val="-6"/>
                <w:w w:val="105"/>
                <w:sz w:val="22"/>
              </w:rPr>
              <w:t> </w:t>
            </w:r>
            <w:r>
              <w:rPr>
                <w:spacing w:val="-2"/>
                <w:w w:val="105"/>
                <w:sz w:val="22"/>
              </w:rPr>
              <w:t>graduation</w:t>
            </w:r>
          </w:p>
        </w:tc>
        <w:tc>
          <w:tcPr>
            <w:tcW w:w="106" w:type="dxa"/>
            <w:tcBorders>
              <w:top w:val="nil"/>
              <w:left w:val="single" w:sz="4" w:space="0" w:color="000000"/>
              <w:bottom w:val="nil"/>
            </w:tcBorders>
            <w:shd w:val="clear" w:color="auto" w:fill="D4DCE3"/>
          </w:tcPr>
          <w:p>
            <w:pPr>
              <w:pStyle w:val="TableParagraph"/>
              <w:rPr>
                <w:rFonts w:ascii="Times New Roman"/>
                <w:sz w:val="22"/>
              </w:rPr>
            </w:pPr>
          </w:p>
        </w:tc>
      </w:tr>
    </w:tbl>
    <w:p>
      <w:pPr>
        <w:spacing w:before="0"/>
        <w:ind w:left="1099" w:right="0" w:firstLine="0"/>
        <w:jc w:val="left"/>
        <w:rPr>
          <w:b/>
          <w:sz w:val="22"/>
        </w:rPr>
      </w:pPr>
      <w:r>
        <w:rPr>
          <w:b/>
          <w:w w:val="105"/>
          <w:sz w:val="22"/>
        </w:rPr>
        <w:t>*All</w:t>
      </w:r>
      <w:r>
        <w:rPr>
          <w:b/>
          <w:spacing w:val="-7"/>
          <w:w w:val="105"/>
          <w:sz w:val="22"/>
        </w:rPr>
        <w:t> </w:t>
      </w:r>
      <w:r>
        <w:rPr>
          <w:b/>
          <w:w w:val="105"/>
          <w:sz w:val="22"/>
        </w:rPr>
        <w:t>documents</w:t>
      </w:r>
      <w:r>
        <w:rPr>
          <w:b/>
          <w:spacing w:val="-6"/>
          <w:w w:val="105"/>
          <w:sz w:val="22"/>
        </w:rPr>
        <w:t> </w:t>
      </w:r>
      <w:r>
        <w:rPr>
          <w:b/>
          <w:w w:val="105"/>
          <w:sz w:val="22"/>
        </w:rPr>
        <w:t>should</w:t>
      </w:r>
      <w:r>
        <w:rPr>
          <w:b/>
          <w:spacing w:val="-9"/>
          <w:w w:val="105"/>
          <w:sz w:val="22"/>
        </w:rPr>
        <w:t> </w:t>
      </w:r>
      <w:r>
        <w:rPr>
          <w:b/>
          <w:w w:val="105"/>
          <w:sz w:val="22"/>
        </w:rPr>
        <w:t>be</w:t>
      </w:r>
      <w:r>
        <w:rPr>
          <w:b/>
          <w:spacing w:val="-5"/>
          <w:w w:val="105"/>
          <w:sz w:val="22"/>
        </w:rPr>
        <w:t> </w:t>
      </w:r>
      <w:r>
        <w:rPr>
          <w:b/>
          <w:w w:val="105"/>
          <w:sz w:val="22"/>
        </w:rPr>
        <w:t>in</w:t>
      </w:r>
      <w:r>
        <w:rPr>
          <w:b/>
          <w:spacing w:val="-6"/>
          <w:w w:val="105"/>
          <w:sz w:val="22"/>
        </w:rPr>
        <w:t> </w:t>
      </w:r>
      <w:r>
        <w:rPr>
          <w:b/>
          <w:spacing w:val="-2"/>
          <w:w w:val="105"/>
          <w:sz w:val="22"/>
        </w:rPr>
        <w:t>English</w:t>
      </w:r>
    </w:p>
    <w:p>
      <w:pPr>
        <w:spacing w:line="240" w:lineRule="auto" w:before="248"/>
        <w:ind w:left="1099" w:right="1001" w:firstLine="0"/>
        <w:jc w:val="both"/>
        <w:rPr>
          <w:b/>
          <w:sz w:val="22"/>
        </w:rPr>
      </w:pPr>
      <w:r>
        <w:rPr>
          <w:b/>
          <w:w w:val="105"/>
          <w:sz w:val="22"/>
        </w:rPr>
        <w:t>**Any</w:t>
      </w:r>
      <w:r>
        <w:rPr>
          <w:b/>
          <w:w w:val="105"/>
          <w:sz w:val="22"/>
        </w:rPr>
        <w:t> misinformation,</w:t>
      </w:r>
      <w:r>
        <w:rPr>
          <w:b/>
          <w:w w:val="105"/>
          <w:sz w:val="22"/>
        </w:rPr>
        <w:t> false</w:t>
      </w:r>
      <w:r>
        <w:rPr>
          <w:b/>
          <w:w w:val="105"/>
          <w:sz w:val="22"/>
        </w:rPr>
        <w:t> and</w:t>
      </w:r>
      <w:r>
        <w:rPr>
          <w:b/>
          <w:w w:val="105"/>
          <w:sz w:val="22"/>
        </w:rPr>
        <w:t> forged</w:t>
      </w:r>
      <w:r>
        <w:rPr>
          <w:b/>
          <w:w w:val="105"/>
          <w:sz w:val="22"/>
        </w:rPr>
        <w:t> statement</w:t>
      </w:r>
      <w:r>
        <w:rPr>
          <w:b/>
          <w:w w:val="105"/>
          <w:sz w:val="22"/>
        </w:rPr>
        <w:t> will</w:t>
      </w:r>
      <w:r>
        <w:rPr>
          <w:b/>
          <w:w w:val="105"/>
          <w:sz w:val="22"/>
        </w:rPr>
        <w:t> lead</w:t>
      </w:r>
      <w:r>
        <w:rPr>
          <w:b/>
          <w:w w:val="105"/>
          <w:sz w:val="22"/>
        </w:rPr>
        <w:t> to disqualification</w:t>
      </w:r>
      <w:r>
        <w:rPr>
          <w:b/>
          <w:w w:val="105"/>
          <w:sz w:val="22"/>
        </w:rPr>
        <w:t> from</w:t>
      </w:r>
      <w:r>
        <w:rPr>
          <w:b/>
          <w:w w:val="105"/>
          <w:sz w:val="22"/>
        </w:rPr>
        <w:t> being</w:t>
      </w:r>
      <w:r>
        <w:rPr>
          <w:b/>
          <w:w w:val="105"/>
          <w:sz w:val="22"/>
        </w:rPr>
        <w:t> shortlisted/pre-qualified</w:t>
      </w:r>
      <w:r>
        <w:rPr>
          <w:b/>
          <w:w w:val="105"/>
          <w:sz w:val="22"/>
        </w:rPr>
        <w:t> and</w:t>
      </w:r>
      <w:r>
        <w:rPr>
          <w:b/>
          <w:w w:val="105"/>
          <w:sz w:val="22"/>
        </w:rPr>
        <w:t> any</w:t>
      </w:r>
      <w:r>
        <w:rPr>
          <w:b/>
          <w:w w:val="105"/>
          <w:sz w:val="22"/>
        </w:rPr>
        <w:t> other action as per applicable laws.</w:t>
      </w:r>
    </w:p>
    <w:p>
      <w:pPr>
        <w:pStyle w:val="BodyText"/>
        <w:spacing w:before="1"/>
        <w:rPr>
          <w:b/>
        </w:rPr>
      </w:pPr>
    </w:p>
    <w:p>
      <w:pPr>
        <w:pStyle w:val="Heading1"/>
        <w:numPr>
          <w:ilvl w:val="0"/>
          <w:numId w:val="2"/>
        </w:numPr>
        <w:tabs>
          <w:tab w:pos="1450" w:val="left" w:leader="none"/>
        </w:tabs>
        <w:spacing w:line="250" w:lineRule="exact" w:before="0" w:after="0"/>
        <w:ind w:left="1450" w:right="0" w:hanging="358"/>
        <w:jc w:val="left"/>
      </w:pPr>
      <w:bookmarkStart w:name="_bookmark7" w:id="8"/>
      <w:bookmarkEnd w:id="8"/>
      <w:r>
        <w:rPr>
          <w:b w:val="0"/>
        </w:rPr>
      </w:r>
      <w:r>
        <w:rPr/>
        <w:t>Criteria,</w:t>
      </w:r>
      <w:r>
        <w:rPr>
          <w:spacing w:val="59"/>
        </w:rPr>
        <w:t> </w:t>
      </w:r>
      <w:r>
        <w:rPr/>
        <w:t>sub-</w:t>
      </w:r>
      <w:r>
        <w:rPr>
          <w:spacing w:val="-2"/>
        </w:rPr>
        <w:t>criteria</w:t>
      </w:r>
    </w:p>
    <w:p>
      <w:pPr>
        <w:pStyle w:val="BodyText"/>
        <w:ind w:left="1058" w:right="585"/>
      </w:pPr>
      <w:r>
        <w:rPr>
          <w:w w:val="105"/>
        </w:rPr>
        <w:t>Criteria,</w:t>
      </w:r>
      <w:r>
        <w:rPr>
          <w:spacing w:val="33"/>
          <w:w w:val="105"/>
        </w:rPr>
        <w:t> </w:t>
      </w:r>
      <w:r>
        <w:rPr>
          <w:w w:val="105"/>
        </w:rPr>
        <w:t>sub-criteria,</w:t>
      </w:r>
      <w:r>
        <w:rPr>
          <w:spacing w:val="31"/>
          <w:w w:val="105"/>
        </w:rPr>
        <w:t> </w:t>
      </w:r>
      <w:r>
        <w:rPr>
          <w:w w:val="105"/>
        </w:rPr>
        <w:t>and</w:t>
      </w:r>
      <w:r>
        <w:rPr>
          <w:spacing w:val="30"/>
          <w:w w:val="105"/>
        </w:rPr>
        <w:t> </w:t>
      </w:r>
      <w:r>
        <w:rPr>
          <w:w w:val="105"/>
        </w:rPr>
        <w:t>point</w:t>
      </w:r>
      <w:r>
        <w:rPr>
          <w:spacing w:val="31"/>
          <w:w w:val="105"/>
        </w:rPr>
        <w:t> </w:t>
      </w:r>
      <w:r>
        <w:rPr>
          <w:w w:val="105"/>
        </w:rPr>
        <w:t>system</w:t>
      </w:r>
      <w:r>
        <w:rPr>
          <w:spacing w:val="29"/>
          <w:w w:val="105"/>
        </w:rPr>
        <w:t> </w:t>
      </w:r>
      <w:r>
        <w:rPr>
          <w:w w:val="105"/>
        </w:rPr>
        <w:t>for</w:t>
      </w:r>
      <w:r>
        <w:rPr>
          <w:spacing w:val="30"/>
          <w:w w:val="105"/>
        </w:rPr>
        <w:t> </w:t>
      </w:r>
      <w:r>
        <w:rPr>
          <w:w w:val="105"/>
        </w:rPr>
        <w:t>the</w:t>
      </w:r>
      <w:r>
        <w:rPr>
          <w:spacing w:val="30"/>
          <w:w w:val="105"/>
        </w:rPr>
        <w:t> </w:t>
      </w:r>
      <w:r>
        <w:rPr>
          <w:w w:val="105"/>
        </w:rPr>
        <w:t>evaluation</w:t>
      </w:r>
      <w:r>
        <w:rPr>
          <w:spacing w:val="29"/>
          <w:w w:val="105"/>
        </w:rPr>
        <w:t> </w:t>
      </w:r>
      <w:r>
        <w:rPr>
          <w:w w:val="105"/>
        </w:rPr>
        <w:t>of</w:t>
      </w:r>
      <w:r>
        <w:rPr>
          <w:spacing w:val="33"/>
          <w:w w:val="105"/>
        </w:rPr>
        <w:t> </w:t>
      </w:r>
      <w:r>
        <w:rPr>
          <w:w w:val="105"/>
        </w:rPr>
        <w:t>Expression</w:t>
      </w:r>
      <w:r>
        <w:rPr>
          <w:spacing w:val="29"/>
          <w:w w:val="105"/>
        </w:rPr>
        <w:t> </w:t>
      </w:r>
      <w:r>
        <w:rPr>
          <w:w w:val="105"/>
        </w:rPr>
        <w:t>of</w:t>
      </w:r>
      <w:r>
        <w:rPr>
          <w:spacing w:val="36"/>
          <w:w w:val="105"/>
        </w:rPr>
        <w:t> </w:t>
      </w:r>
      <w:r>
        <w:rPr>
          <w:w w:val="105"/>
        </w:rPr>
        <w:t>Interest (EOIs) is as follows:</w:t>
      </w: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5581"/>
        <w:gridCol w:w="1801"/>
      </w:tblGrid>
      <w:tr>
        <w:trPr>
          <w:trHeight w:val="364" w:hRule="atLeast"/>
        </w:trPr>
        <w:tc>
          <w:tcPr>
            <w:tcW w:w="1349" w:type="dxa"/>
            <w:shd w:val="clear" w:color="auto" w:fill="D0CECE"/>
          </w:tcPr>
          <w:p>
            <w:pPr>
              <w:pStyle w:val="TableParagraph"/>
              <w:spacing w:before="52"/>
              <w:ind w:left="527"/>
              <w:rPr>
                <w:b/>
                <w:sz w:val="22"/>
              </w:rPr>
            </w:pPr>
            <w:r>
              <w:rPr>
                <w:b/>
                <w:spacing w:val="-5"/>
                <w:w w:val="105"/>
                <w:sz w:val="22"/>
              </w:rPr>
              <w:t>A1</w:t>
            </w:r>
          </w:p>
        </w:tc>
        <w:tc>
          <w:tcPr>
            <w:tcW w:w="5581" w:type="dxa"/>
            <w:shd w:val="clear" w:color="auto" w:fill="D0CECE"/>
          </w:tcPr>
          <w:p>
            <w:pPr>
              <w:pStyle w:val="TableParagraph"/>
              <w:spacing w:before="52"/>
              <w:ind w:left="6" w:right="2"/>
              <w:jc w:val="center"/>
              <w:rPr>
                <w:b/>
                <w:sz w:val="22"/>
              </w:rPr>
            </w:pPr>
            <w:r>
              <w:rPr>
                <w:b/>
                <w:spacing w:val="-2"/>
                <w:w w:val="105"/>
                <w:sz w:val="22"/>
              </w:rPr>
              <w:t>Experience</w:t>
            </w:r>
          </w:p>
        </w:tc>
        <w:tc>
          <w:tcPr>
            <w:tcW w:w="1801" w:type="dxa"/>
            <w:shd w:val="clear" w:color="auto" w:fill="D0CECE"/>
          </w:tcPr>
          <w:p>
            <w:pPr>
              <w:pStyle w:val="TableParagraph"/>
              <w:spacing w:before="52"/>
              <w:ind w:left="27" w:right="23"/>
              <w:jc w:val="center"/>
              <w:rPr>
                <w:b/>
                <w:sz w:val="22"/>
              </w:rPr>
            </w:pPr>
            <w:r>
              <w:rPr>
                <w:b/>
                <w:spacing w:val="-2"/>
                <w:w w:val="105"/>
                <w:sz w:val="22"/>
              </w:rPr>
              <w:t>Points</w:t>
            </w:r>
          </w:p>
        </w:tc>
      </w:tr>
      <w:tr>
        <w:trPr>
          <w:trHeight w:val="733" w:hRule="atLeast"/>
        </w:trPr>
        <w:tc>
          <w:tcPr>
            <w:tcW w:w="1349" w:type="dxa"/>
            <w:shd w:val="clear" w:color="auto" w:fill="F0F0F0"/>
          </w:tcPr>
          <w:p>
            <w:pPr>
              <w:pStyle w:val="TableParagraph"/>
              <w:spacing w:before="239"/>
              <w:ind w:left="568"/>
              <w:rPr>
                <w:sz w:val="22"/>
              </w:rPr>
            </w:pPr>
            <w:r>
              <w:rPr>
                <w:spacing w:val="-5"/>
                <w:w w:val="105"/>
                <w:sz w:val="22"/>
              </w:rPr>
              <w:t>a)</w:t>
            </w:r>
          </w:p>
        </w:tc>
        <w:tc>
          <w:tcPr>
            <w:tcW w:w="5581" w:type="dxa"/>
            <w:shd w:val="clear" w:color="auto" w:fill="F1F1F1"/>
          </w:tcPr>
          <w:p>
            <w:pPr>
              <w:pStyle w:val="TableParagraph"/>
              <w:spacing w:line="235" w:lineRule="auto"/>
              <w:ind w:left="105"/>
              <w:rPr>
                <w:sz w:val="22"/>
              </w:rPr>
            </w:pPr>
            <w:r>
              <w:rPr>
                <w:w w:val="105"/>
                <w:sz w:val="22"/>
              </w:rPr>
              <w:t>Relevant</w:t>
            </w:r>
            <w:r>
              <w:rPr>
                <w:spacing w:val="40"/>
                <w:w w:val="105"/>
                <w:sz w:val="22"/>
              </w:rPr>
              <w:t> </w:t>
            </w:r>
            <w:r>
              <w:rPr>
                <w:w w:val="105"/>
                <w:sz w:val="22"/>
              </w:rPr>
              <w:t>Experience</w:t>
            </w:r>
            <w:r>
              <w:rPr>
                <w:spacing w:val="40"/>
                <w:w w:val="105"/>
                <w:sz w:val="22"/>
              </w:rPr>
              <w:t> </w:t>
            </w:r>
            <w:r>
              <w:rPr>
                <w:w w:val="105"/>
                <w:sz w:val="22"/>
              </w:rPr>
              <w:t>(Consider</w:t>
            </w:r>
            <w:r>
              <w:rPr>
                <w:spacing w:val="40"/>
                <w:w w:val="105"/>
                <w:sz w:val="22"/>
              </w:rPr>
              <w:t> </w:t>
            </w:r>
            <w:r>
              <w:rPr>
                <w:w w:val="105"/>
                <w:sz w:val="22"/>
              </w:rPr>
              <w:t>from</w:t>
            </w:r>
            <w:r>
              <w:rPr>
                <w:spacing w:val="40"/>
                <w:w w:val="105"/>
                <w:sz w:val="22"/>
              </w:rPr>
              <w:t> </w:t>
            </w:r>
            <w:r>
              <w:rPr>
                <w:w w:val="105"/>
                <w:sz w:val="22"/>
              </w:rPr>
              <w:t>completion</w:t>
            </w:r>
            <w:r>
              <w:rPr>
                <w:spacing w:val="40"/>
                <w:w w:val="105"/>
                <w:sz w:val="22"/>
              </w:rPr>
              <w:t> </w:t>
            </w:r>
            <w:r>
              <w:rPr>
                <w:w w:val="105"/>
                <w:sz w:val="22"/>
              </w:rPr>
              <w:t>of basic required qualification)</w:t>
            </w:r>
          </w:p>
          <w:p>
            <w:pPr>
              <w:pStyle w:val="TableParagraph"/>
              <w:numPr>
                <w:ilvl w:val="0"/>
                <w:numId w:val="4"/>
              </w:numPr>
              <w:tabs>
                <w:tab w:pos="755" w:val="left" w:leader="none"/>
              </w:tabs>
              <w:spacing w:line="225" w:lineRule="exact" w:before="0" w:after="0"/>
              <w:ind w:left="755" w:right="0" w:hanging="271"/>
              <w:jc w:val="left"/>
              <w:rPr>
                <w:sz w:val="22"/>
              </w:rPr>
            </w:pPr>
            <w:r>
              <w:rPr>
                <w:w w:val="105"/>
                <w:sz w:val="22"/>
              </w:rPr>
              <w:t>Relevant</w:t>
            </w:r>
            <w:r>
              <w:rPr>
                <w:spacing w:val="-4"/>
                <w:w w:val="105"/>
                <w:sz w:val="22"/>
              </w:rPr>
              <w:t> </w:t>
            </w:r>
            <w:r>
              <w:rPr>
                <w:w w:val="105"/>
                <w:sz w:val="22"/>
              </w:rPr>
              <w:t>Experience</w:t>
            </w:r>
            <w:r>
              <w:rPr>
                <w:spacing w:val="-6"/>
                <w:w w:val="105"/>
                <w:sz w:val="22"/>
              </w:rPr>
              <w:t> </w:t>
            </w:r>
            <w:r>
              <w:rPr>
                <w:w w:val="105"/>
                <w:sz w:val="22"/>
              </w:rPr>
              <w:t>05</w:t>
            </w:r>
            <w:r>
              <w:rPr>
                <w:spacing w:val="-6"/>
                <w:w w:val="105"/>
                <w:sz w:val="22"/>
              </w:rPr>
              <w:t> </w:t>
            </w:r>
            <w:r>
              <w:rPr>
                <w:w w:val="105"/>
                <w:sz w:val="22"/>
              </w:rPr>
              <w:t>Years</w:t>
            </w:r>
            <w:r>
              <w:rPr>
                <w:spacing w:val="-8"/>
                <w:w w:val="105"/>
                <w:sz w:val="22"/>
              </w:rPr>
              <w:t> </w:t>
            </w:r>
            <w:r>
              <w:rPr>
                <w:w w:val="105"/>
                <w:sz w:val="22"/>
              </w:rPr>
              <w:t>and</w:t>
            </w:r>
            <w:r>
              <w:rPr>
                <w:spacing w:val="-5"/>
                <w:w w:val="105"/>
                <w:sz w:val="22"/>
              </w:rPr>
              <w:t> </w:t>
            </w:r>
            <w:r>
              <w:rPr>
                <w:w w:val="105"/>
                <w:sz w:val="22"/>
              </w:rPr>
              <w:t>above</w:t>
            </w:r>
            <w:r>
              <w:rPr>
                <w:spacing w:val="-5"/>
                <w:w w:val="105"/>
                <w:sz w:val="22"/>
              </w:rPr>
              <w:t> </w:t>
            </w:r>
            <w:r>
              <w:rPr>
                <w:spacing w:val="-4"/>
                <w:w w:val="105"/>
                <w:sz w:val="22"/>
              </w:rPr>
              <w:t>100%</w:t>
            </w:r>
          </w:p>
        </w:tc>
        <w:tc>
          <w:tcPr>
            <w:tcW w:w="1801" w:type="dxa"/>
            <w:shd w:val="clear" w:color="auto" w:fill="F0F0F0"/>
          </w:tcPr>
          <w:p>
            <w:pPr>
              <w:pStyle w:val="TableParagraph"/>
              <w:spacing w:before="239"/>
              <w:ind w:left="18" w:right="41"/>
              <w:jc w:val="center"/>
              <w:rPr>
                <w:b/>
                <w:sz w:val="22"/>
              </w:rPr>
            </w:pPr>
            <w:r>
              <w:rPr>
                <w:b/>
                <w:spacing w:val="-5"/>
                <w:w w:val="105"/>
                <w:sz w:val="22"/>
              </w:rPr>
              <w:t>100</w:t>
            </w:r>
          </w:p>
        </w:tc>
      </w:tr>
      <w:tr>
        <w:trPr>
          <w:trHeight w:val="381" w:hRule="atLeast"/>
        </w:trPr>
        <w:tc>
          <w:tcPr>
            <w:tcW w:w="6930" w:type="dxa"/>
            <w:gridSpan w:val="2"/>
            <w:shd w:val="clear" w:color="auto" w:fill="F0F0F0"/>
          </w:tcPr>
          <w:p>
            <w:pPr>
              <w:pStyle w:val="TableParagraph"/>
              <w:spacing w:before="67"/>
              <w:ind w:left="3"/>
              <w:jc w:val="center"/>
              <w:rPr>
                <w:b/>
                <w:sz w:val="22"/>
              </w:rPr>
            </w:pPr>
            <w:r>
              <w:rPr>
                <w:b/>
                <w:w w:val="105"/>
                <w:sz w:val="22"/>
              </w:rPr>
              <w:t>Total</w:t>
            </w:r>
            <w:r>
              <w:rPr>
                <w:b/>
                <w:spacing w:val="-6"/>
                <w:w w:val="105"/>
                <w:sz w:val="22"/>
              </w:rPr>
              <w:t> </w:t>
            </w:r>
            <w:r>
              <w:rPr>
                <w:b/>
                <w:spacing w:val="-5"/>
                <w:w w:val="105"/>
                <w:sz w:val="22"/>
              </w:rPr>
              <w:t>A1</w:t>
            </w:r>
          </w:p>
        </w:tc>
        <w:tc>
          <w:tcPr>
            <w:tcW w:w="1801" w:type="dxa"/>
            <w:shd w:val="clear" w:color="auto" w:fill="F0F0F0"/>
          </w:tcPr>
          <w:p>
            <w:pPr>
              <w:pStyle w:val="TableParagraph"/>
              <w:spacing w:before="67"/>
              <w:ind w:left="35" w:right="23"/>
              <w:jc w:val="center"/>
              <w:rPr>
                <w:b/>
                <w:sz w:val="22"/>
              </w:rPr>
            </w:pPr>
            <w:r>
              <w:rPr>
                <w:b/>
                <w:spacing w:val="-5"/>
                <w:w w:val="105"/>
                <w:sz w:val="22"/>
              </w:rPr>
              <w:t>100</w:t>
            </w:r>
          </w:p>
        </w:tc>
      </w:tr>
      <w:tr>
        <w:trPr>
          <w:trHeight w:val="383" w:hRule="atLeast"/>
        </w:trPr>
        <w:tc>
          <w:tcPr>
            <w:tcW w:w="1349" w:type="dxa"/>
            <w:shd w:val="clear" w:color="auto" w:fill="D0CECE"/>
          </w:tcPr>
          <w:p>
            <w:pPr>
              <w:pStyle w:val="TableParagraph"/>
              <w:spacing w:before="67"/>
              <w:ind w:left="510"/>
              <w:rPr>
                <w:b/>
                <w:sz w:val="22"/>
              </w:rPr>
            </w:pPr>
            <w:r>
              <w:rPr>
                <w:b/>
                <w:spacing w:val="-5"/>
                <w:w w:val="105"/>
                <w:sz w:val="22"/>
              </w:rPr>
              <w:t>A2</w:t>
            </w:r>
          </w:p>
        </w:tc>
        <w:tc>
          <w:tcPr>
            <w:tcW w:w="5581" w:type="dxa"/>
            <w:shd w:val="clear" w:color="auto" w:fill="D0CECE"/>
          </w:tcPr>
          <w:p>
            <w:pPr>
              <w:pStyle w:val="TableParagraph"/>
              <w:spacing w:before="67"/>
              <w:ind w:left="6"/>
              <w:jc w:val="center"/>
              <w:rPr>
                <w:b/>
                <w:sz w:val="22"/>
              </w:rPr>
            </w:pPr>
            <w:r>
              <w:rPr>
                <w:b/>
                <w:w w:val="105"/>
                <w:sz w:val="22"/>
              </w:rPr>
              <w:t>Qualification</w:t>
            </w:r>
            <w:r>
              <w:rPr>
                <w:b/>
                <w:spacing w:val="-13"/>
                <w:w w:val="105"/>
                <w:sz w:val="22"/>
              </w:rPr>
              <w:t> </w:t>
            </w:r>
            <w:r>
              <w:rPr>
                <w:b/>
                <w:spacing w:val="-2"/>
                <w:w w:val="105"/>
                <w:sz w:val="22"/>
              </w:rPr>
              <w:t>Criteria</w:t>
            </w:r>
          </w:p>
        </w:tc>
        <w:tc>
          <w:tcPr>
            <w:tcW w:w="1801" w:type="dxa"/>
            <w:shd w:val="clear" w:color="auto" w:fill="D0CECE"/>
          </w:tcPr>
          <w:p>
            <w:pPr>
              <w:pStyle w:val="TableParagraph"/>
              <w:spacing w:before="67"/>
              <w:ind w:left="27" w:right="23"/>
              <w:jc w:val="center"/>
              <w:rPr>
                <w:b/>
                <w:sz w:val="22"/>
              </w:rPr>
            </w:pPr>
            <w:r>
              <w:rPr>
                <w:b/>
                <w:spacing w:val="-2"/>
                <w:w w:val="105"/>
                <w:sz w:val="22"/>
              </w:rPr>
              <w:t>Points</w:t>
            </w:r>
          </w:p>
        </w:tc>
      </w:tr>
      <w:tr>
        <w:trPr>
          <w:trHeight w:val="643" w:hRule="atLeast"/>
        </w:trPr>
        <w:tc>
          <w:tcPr>
            <w:tcW w:w="1349" w:type="dxa"/>
            <w:shd w:val="clear" w:color="auto" w:fill="F0F0F0"/>
          </w:tcPr>
          <w:p>
            <w:pPr>
              <w:pStyle w:val="TableParagraph"/>
              <w:spacing w:before="199"/>
              <w:ind w:left="568"/>
              <w:rPr>
                <w:sz w:val="22"/>
              </w:rPr>
            </w:pPr>
            <w:r>
              <w:rPr>
                <w:spacing w:val="-5"/>
                <w:w w:val="105"/>
                <w:sz w:val="22"/>
              </w:rPr>
              <w:t>a)</w:t>
            </w:r>
          </w:p>
        </w:tc>
        <w:tc>
          <w:tcPr>
            <w:tcW w:w="5581" w:type="dxa"/>
            <w:shd w:val="clear" w:color="auto" w:fill="F0F0F0"/>
          </w:tcPr>
          <w:p>
            <w:pPr>
              <w:pStyle w:val="TableParagraph"/>
              <w:numPr>
                <w:ilvl w:val="0"/>
                <w:numId w:val="5"/>
              </w:numPr>
              <w:tabs>
                <w:tab w:pos="724" w:val="left" w:leader="none"/>
              </w:tabs>
              <w:spacing w:line="240" w:lineRule="auto" w:before="60" w:after="0"/>
              <w:ind w:left="724" w:right="0" w:hanging="519"/>
              <w:jc w:val="left"/>
              <w:rPr>
                <w:sz w:val="22"/>
              </w:rPr>
            </w:pPr>
            <w:r>
              <w:rPr>
                <w:w w:val="105"/>
                <w:sz w:val="22"/>
              </w:rPr>
              <w:t>Professional</w:t>
            </w:r>
            <w:r>
              <w:rPr>
                <w:spacing w:val="-13"/>
                <w:w w:val="105"/>
                <w:sz w:val="22"/>
              </w:rPr>
              <w:t> </w:t>
            </w:r>
            <w:r>
              <w:rPr>
                <w:spacing w:val="-2"/>
                <w:w w:val="105"/>
                <w:sz w:val="22"/>
              </w:rPr>
              <w:t>Qualification</w:t>
            </w:r>
          </w:p>
          <w:p>
            <w:pPr>
              <w:pStyle w:val="TableParagraph"/>
              <w:numPr>
                <w:ilvl w:val="1"/>
                <w:numId w:val="5"/>
              </w:numPr>
              <w:tabs>
                <w:tab w:pos="911" w:val="left" w:leader="none"/>
                <w:tab w:pos="4007" w:val="left" w:leader="none"/>
              </w:tabs>
              <w:spacing w:line="240" w:lineRule="auto" w:before="9" w:after="0"/>
              <w:ind w:left="911" w:right="0" w:hanging="179"/>
              <w:jc w:val="left"/>
              <w:rPr>
                <w:sz w:val="22"/>
              </w:rPr>
            </w:pPr>
            <w:r>
              <w:rPr>
                <w:sz w:val="22"/>
              </w:rPr>
              <w:t>Min.</w:t>
            </w:r>
            <w:r>
              <w:rPr>
                <w:spacing w:val="-4"/>
                <w:sz w:val="22"/>
              </w:rPr>
              <w:t> </w:t>
            </w:r>
            <w:r>
              <w:rPr>
                <w:sz w:val="22"/>
              </w:rPr>
              <w:t>Required</w:t>
            </w:r>
            <w:r>
              <w:rPr>
                <w:spacing w:val="-4"/>
                <w:sz w:val="22"/>
              </w:rPr>
              <w:t> </w:t>
            </w:r>
            <w:r>
              <w:rPr>
                <w:spacing w:val="-2"/>
                <w:sz w:val="22"/>
              </w:rPr>
              <w:t>Qualification</w:t>
            </w:r>
            <w:r>
              <w:rPr>
                <w:sz w:val="22"/>
              </w:rPr>
              <w:tab/>
            </w:r>
            <w:r>
              <w:rPr>
                <w:spacing w:val="-4"/>
                <w:sz w:val="22"/>
              </w:rPr>
              <w:t>100%</w:t>
            </w:r>
          </w:p>
        </w:tc>
        <w:tc>
          <w:tcPr>
            <w:tcW w:w="1801" w:type="dxa"/>
            <w:shd w:val="clear" w:color="auto" w:fill="F0F0F0"/>
          </w:tcPr>
          <w:p>
            <w:pPr>
              <w:pStyle w:val="TableParagraph"/>
              <w:spacing w:before="199"/>
              <w:ind w:left="41" w:right="23"/>
              <w:jc w:val="center"/>
              <w:rPr>
                <w:sz w:val="22"/>
              </w:rPr>
            </w:pPr>
            <w:r>
              <w:rPr>
                <w:spacing w:val="-5"/>
                <w:sz w:val="22"/>
              </w:rPr>
              <w:t>85</w:t>
            </w:r>
          </w:p>
        </w:tc>
      </w:tr>
      <w:tr>
        <w:trPr>
          <w:trHeight w:val="506" w:hRule="atLeast"/>
        </w:trPr>
        <w:tc>
          <w:tcPr>
            <w:tcW w:w="1349" w:type="dxa"/>
            <w:shd w:val="clear" w:color="auto" w:fill="F0F0F0"/>
          </w:tcPr>
          <w:p>
            <w:pPr>
              <w:pStyle w:val="TableParagraph"/>
              <w:spacing w:before="129"/>
              <w:ind w:left="563"/>
              <w:rPr>
                <w:sz w:val="22"/>
              </w:rPr>
            </w:pPr>
            <w:r>
              <w:rPr>
                <w:spacing w:val="-5"/>
                <w:w w:val="105"/>
                <w:sz w:val="22"/>
              </w:rPr>
              <w:t>b)</w:t>
            </w:r>
          </w:p>
        </w:tc>
        <w:tc>
          <w:tcPr>
            <w:tcW w:w="5581" w:type="dxa"/>
            <w:shd w:val="clear" w:color="auto" w:fill="F0F0F0"/>
          </w:tcPr>
          <w:p>
            <w:pPr>
              <w:pStyle w:val="TableParagraph"/>
              <w:tabs>
                <w:tab w:pos="732" w:val="left" w:leader="none"/>
              </w:tabs>
              <w:spacing w:line="250" w:lineRule="exact"/>
              <w:ind w:left="732" w:right="576" w:hanging="589"/>
              <w:rPr>
                <w:sz w:val="22"/>
              </w:rPr>
            </w:pPr>
            <w:r>
              <w:rPr>
                <w:b/>
                <w:spacing w:val="-4"/>
                <w:w w:val="105"/>
                <w:sz w:val="22"/>
              </w:rPr>
              <w:t>ii.</w:t>
            </w:r>
            <w:r>
              <w:rPr>
                <w:b/>
                <w:sz w:val="22"/>
              </w:rPr>
              <w:tab/>
            </w:r>
            <w:r>
              <w:rPr>
                <w:w w:val="105"/>
                <w:sz w:val="22"/>
              </w:rPr>
              <w:t>List</w:t>
            </w:r>
            <w:r>
              <w:rPr>
                <w:spacing w:val="-10"/>
                <w:w w:val="105"/>
                <w:sz w:val="22"/>
              </w:rPr>
              <w:t> </w:t>
            </w:r>
            <w:r>
              <w:rPr>
                <w:w w:val="105"/>
                <w:sz w:val="22"/>
              </w:rPr>
              <w:t>of</w:t>
            </w:r>
            <w:r>
              <w:rPr>
                <w:spacing w:val="-11"/>
                <w:w w:val="105"/>
                <w:sz w:val="22"/>
              </w:rPr>
              <w:t> </w:t>
            </w:r>
            <w:r>
              <w:rPr>
                <w:w w:val="105"/>
                <w:sz w:val="22"/>
              </w:rPr>
              <w:t>relevant</w:t>
            </w:r>
            <w:r>
              <w:rPr>
                <w:spacing w:val="-10"/>
                <w:w w:val="105"/>
                <w:sz w:val="22"/>
              </w:rPr>
              <w:t> </w:t>
            </w:r>
            <w:r>
              <w:rPr>
                <w:w w:val="105"/>
                <w:sz w:val="22"/>
              </w:rPr>
              <w:t>Professional</w:t>
            </w:r>
            <w:r>
              <w:rPr>
                <w:spacing w:val="-11"/>
                <w:w w:val="105"/>
                <w:sz w:val="22"/>
              </w:rPr>
              <w:t> </w:t>
            </w:r>
            <w:r>
              <w:rPr>
                <w:w w:val="105"/>
                <w:sz w:val="22"/>
              </w:rPr>
              <w:t>Development Courses – Minimum 03 Nos.</w:t>
            </w:r>
          </w:p>
        </w:tc>
        <w:tc>
          <w:tcPr>
            <w:tcW w:w="1801" w:type="dxa"/>
            <w:shd w:val="clear" w:color="auto" w:fill="F0F0F0"/>
          </w:tcPr>
          <w:p>
            <w:pPr>
              <w:pStyle w:val="TableParagraph"/>
              <w:spacing w:before="129"/>
              <w:ind w:left="34" w:right="23"/>
              <w:jc w:val="center"/>
              <w:rPr>
                <w:sz w:val="22"/>
              </w:rPr>
            </w:pPr>
            <w:r>
              <w:rPr>
                <w:spacing w:val="-5"/>
                <w:sz w:val="22"/>
              </w:rPr>
              <w:t>15</w:t>
            </w:r>
          </w:p>
        </w:tc>
      </w:tr>
      <w:tr>
        <w:trPr>
          <w:trHeight w:val="385" w:hRule="atLeast"/>
        </w:trPr>
        <w:tc>
          <w:tcPr>
            <w:tcW w:w="6930" w:type="dxa"/>
            <w:gridSpan w:val="2"/>
            <w:shd w:val="clear" w:color="auto" w:fill="F0F0F0"/>
          </w:tcPr>
          <w:p>
            <w:pPr>
              <w:pStyle w:val="TableParagraph"/>
              <w:spacing w:before="69"/>
              <w:ind w:left="3" w:right="1"/>
              <w:jc w:val="center"/>
              <w:rPr>
                <w:b/>
                <w:sz w:val="22"/>
              </w:rPr>
            </w:pPr>
            <w:r>
              <w:rPr>
                <w:b/>
                <w:w w:val="105"/>
                <w:sz w:val="22"/>
              </w:rPr>
              <w:t>Total</w:t>
            </w:r>
            <w:r>
              <w:rPr>
                <w:b/>
                <w:spacing w:val="-7"/>
                <w:w w:val="105"/>
                <w:sz w:val="22"/>
              </w:rPr>
              <w:t> </w:t>
            </w:r>
            <w:r>
              <w:rPr>
                <w:b/>
                <w:spacing w:val="-5"/>
                <w:w w:val="105"/>
                <w:sz w:val="22"/>
              </w:rPr>
              <w:t>A2</w:t>
            </w:r>
          </w:p>
        </w:tc>
        <w:tc>
          <w:tcPr>
            <w:tcW w:w="1801" w:type="dxa"/>
            <w:shd w:val="clear" w:color="auto" w:fill="F0F0F0"/>
          </w:tcPr>
          <w:p>
            <w:pPr>
              <w:pStyle w:val="TableParagraph"/>
              <w:spacing w:before="69"/>
              <w:ind w:left="35" w:right="23"/>
              <w:jc w:val="center"/>
              <w:rPr>
                <w:b/>
                <w:sz w:val="22"/>
              </w:rPr>
            </w:pPr>
            <w:r>
              <w:rPr>
                <w:b/>
                <w:spacing w:val="-5"/>
                <w:w w:val="105"/>
                <w:sz w:val="22"/>
              </w:rPr>
              <w:t>100</w:t>
            </w:r>
          </w:p>
        </w:tc>
      </w:tr>
    </w:tbl>
    <w:p>
      <w:pPr>
        <w:tabs>
          <w:tab w:pos="2426" w:val="left" w:leader="none"/>
          <w:tab w:pos="3696" w:val="left" w:leader="none"/>
          <w:tab w:pos="4140" w:val="left" w:leader="none"/>
        </w:tabs>
        <w:spacing w:before="242"/>
        <w:ind w:left="1037" w:right="0" w:firstLine="0"/>
        <w:jc w:val="left"/>
        <w:rPr>
          <w:b/>
          <w:sz w:val="22"/>
        </w:rPr>
      </w:pPr>
      <w:r>
        <w:rPr>
          <w:b/>
          <w:w w:val="105"/>
          <w:sz w:val="22"/>
        </w:rPr>
        <w:t>Score</w:t>
      </w:r>
      <w:r>
        <w:rPr>
          <w:b/>
          <w:spacing w:val="-14"/>
          <w:w w:val="105"/>
          <w:sz w:val="22"/>
        </w:rPr>
        <w:t> </w:t>
      </w:r>
      <w:r>
        <w:rPr>
          <w:b/>
          <w:spacing w:val="-10"/>
          <w:w w:val="105"/>
          <w:sz w:val="22"/>
        </w:rPr>
        <w:t>=</w:t>
      </w:r>
      <w:r>
        <w:rPr>
          <w:b/>
          <w:sz w:val="22"/>
        </w:rPr>
        <w:tab/>
      </w:r>
      <w:r>
        <w:rPr>
          <w:b/>
          <w:spacing w:val="-2"/>
          <w:w w:val="105"/>
          <w:sz w:val="22"/>
        </w:rPr>
        <w:t>A1[70%]</w:t>
      </w:r>
      <w:r>
        <w:rPr>
          <w:b/>
          <w:sz w:val="22"/>
        </w:rPr>
        <w:tab/>
      </w:r>
      <w:r>
        <w:rPr>
          <w:b/>
          <w:spacing w:val="-10"/>
          <w:w w:val="105"/>
          <w:sz w:val="22"/>
        </w:rPr>
        <w:t>+</w:t>
      </w:r>
      <w:r>
        <w:rPr>
          <w:b/>
          <w:sz w:val="22"/>
        </w:rPr>
        <w:tab/>
      </w:r>
      <w:r>
        <w:rPr>
          <w:b/>
          <w:spacing w:val="-2"/>
          <w:w w:val="105"/>
          <w:sz w:val="22"/>
        </w:rPr>
        <w:t>A2[30%]</w:t>
      </w:r>
    </w:p>
    <w:p>
      <w:pPr>
        <w:pStyle w:val="BodyText"/>
        <w:spacing w:before="43"/>
        <w:ind w:left="1037"/>
        <w:rPr>
          <w:b/>
        </w:rPr>
      </w:pPr>
      <w:r>
        <w:rPr>
          <w:w w:val="105"/>
        </w:rPr>
        <w:t>The</w:t>
      </w:r>
      <w:r>
        <w:rPr>
          <w:spacing w:val="-5"/>
          <w:w w:val="105"/>
        </w:rPr>
        <w:t> </w:t>
      </w:r>
      <w:r>
        <w:rPr>
          <w:w w:val="105"/>
        </w:rPr>
        <w:t>minimum</w:t>
      </w:r>
      <w:r>
        <w:rPr>
          <w:spacing w:val="-5"/>
          <w:w w:val="105"/>
        </w:rPr>
        <w:t> </w:t>
      </w:r>
      <w:r>
        <w:rPr>
          <w:w w:val="105"/>
        </w:rPr>
        <w:t>score</w:t>
      </w:r>
      <w:r>
        <w:rPr>
          <w:spacing w:val="-5"/>
          <w:w w:val="105"/>
        </w:rPr>
        <w:t> </w:t>
      </w:r>
      <w:r>
        <w:rPr>
          <w:w w:val="105"/>
        </w:rPr>
        <w:t>required</w:t>
      </w:r>
      <w:r>
        <w:rPr>
          <w:spacing w:val="-6"/>
          <w:w w:val="105"/>
        </w:rPr>
        <w:t> </w:t>
      </w:r>
      <w:r>
        <w:rPr>
          <w:w w:val="105"/>
        </w:rPr>
        <w:t>to</w:t>
      </w:r>
      <w:r>
        <w:rPr>
          <w:spacing w:val="-5"/>
          <w:w w:val="105"/>
        </w:rPr>
        <w:t> </w:t>
      </w:r>
      <w:r>
        <w:rPr>
          <w:w w:val="105"/>
        </w:rPr>
        <w:t>be</w:t>
      </w:r>
      <w:r>
        <w:rPr>
          <w:spacing w:val="-4"/>
          <w:w w:val="105"/>
        </w:rPr>
        <w:t> </w:t>
      </w:r>
      <w:r>
        <w:rPr>
          <w:w w:val="105"/>
        </w:rPr>
        <w:t>shortlisted</w:t>
      </w:r>
      <w:r>
        <w:rPr>
          <w:spacing w:val="-4"/>
          <w:w w:val="105"/>
        </w:rPr>
        <w:t> </w:t>
      </w:r>
      <w:r>
        <w:rPr>
          <w:w w:val="105"/>
        </w:rPr>
        <w:t>is:</w:t>
      </w:r>
      <w:r>
        <w:rPr>
          <w:spacing w:val="56"/>
          <w:w w:val="105"/>
        </w:rPr>
        <w:t> </w:t>
      </w:r>
      <w:r>
        <w:rPr>
          <w:b/>
          <w:w w:val="105"/>
        </w:rPr>
        <w:t>65</w:t>
      </w:r>
      <w:r>
        <w:rPr>
          <w:b/>
          <w:spacing w:val="-4"/>
          <w:w w:val="105"/>
        </w:rPr>
        <w:t> </w:t>
      </w:r>
      <w:r>
        <w:rPr>
          <w:b/>
          <w:spacing w:val="-2"/>
          <w:w w:val="105"/>
        </w:rPr>
        <w:t>Points</w:t>
      </w:r>
    </w:p>
    <w:p>
      <w:pPr>
        <w:pStyle w:val="BodyText"/>
        <w:spacing w:before="45"/>
        <w:rPr>
          <w:b/>
        </w:rPr>
      </w:pPr>
    </w:p>
    <w:p>
      <w:pPr>
        <w:pStyle w:val="Heading1"/>
        <w:numPr>
          <w:ilvl w:val="0"/>
          <w:numId w:val="2"/>
        </w:numPr>
        <w:tabs>
          <w:tab w:pos="1541" w:val="left" w:leader="none"/>
        </w:tabs>
        <w:spacing w:line="250" w:lineRule="exact" w:before="0" w:after="0"/>
        <w:ind w:left="1541" w:right="0" w:hanging="449"/>
        <w:jc w:val="left"/>
      </w:pPr>
      <w:bookmarkStart w:name="_bookmark8" w:id="9"/>
      <w:bookmarkEnd w:id="9"/>
      <w:r>
        <w:rPr>
          <w:b w:val="0"/>
        </w:rPr>
      </w:r>
      <w:r>
        <w:rPr>
          <w:w w:val="105"/>
        </w:rPr>
        <w:t>Client</w:t>
      </w:r>
      <w:r>
        <w:rPr>
          <w:spacing w:val="-9"/>
          <w:w w:val="105"/>
        </w:rPr>
        <w:t> </w:t>
      </w:r>
      <w:r>
        <w:rPr>
          <w:spacing w:val="-2"/>
          <w:w w:val="105"/>
        </w:rPr>
        <w:t>Detail</w:t>
      </w:r>
    </w:p>
    <w:p>
      <w:pPr>
        <w:pStyle w:val="BodyText"/>
        <w:spacing w:line="355" w:lineRule="auto"/>
        <w:ind w:left="1452" w:right="4712"/>
      </w:pPr>
      <w:r>
        <w:rPr>
          <w:w w:val="105"/>
        </w:rPr>
        <w:t>Directorate</w:t>
      </w:r>
      <w:r>
        <w:rPr>
          <w:spacing w:val="-29"/>
          <w:w w:val="105"/>
        </w:rPr>
        <w:t> </w:t>
      </w:r>
      <w:r>
        <w:rPr>
          <w:w w:val="105"/>
        </w:rPr>
        <w:t>General</w:t>
      </w:r>
      <w:r>
        <w:rPr>
          <w:spacing w:val="-14"/>
          <w:w w:val="105"/>
        </w:rPr>
        <w:t> </w:t>
      </w:r>
      <w:r>
        <w:rPr>
          <w:w w:val="105"/>
        </w:rPr>
        <w:t>Monitoring</w:t>
      </w:r>
      <w:r>
        <w:rPr>
          <w:spacing w:val="-14"/>
          <w:w w:val="105"/>
        </w:rPr>
        <w:t> </w:t>
      </w:r>
      <w:r>
        <w:rPr>
          <w:w w:val="105"/>
        </w:rPr>
        <w:t>&amp;Evaluation, Planning and Development Board, Government of Punjab.</w:t>
      </w:r>
    </w:p>
    <w:p>
      <w:pPr>
        <w:pStyle w:val="BodyText"/>
        <w:spacing w:line="357" w:lineRule="auto" w:before="2"/>
        <w:ind w:left="1452" w:right="5561"/>
      </w:pPr>
      <w:r>
        <w:rPr/>
        <w:t>65-Trade</w:t>
      </w:r>
      <w:r>
        <w:rPr>
          <w:spacing w:val="-11"/>
        </w:rPr>
        <w:t> </w:t>
      </w:r>
      <w:r>
        <w:rPr/>
        <w:t>Center</w:t>
      </w:r>
      <w:r>
        <w:rPr>
          <w:spacing w:val="-9"/>
        </w:rPr>
        <w:t> </w:t>
      </w:r>
      <w:r>
        <w:rPr/>
        <w:t>Block,</w:t>
      </w:r>
      <w:r>
        <w:rPr>
          <w:spacing w:val="-9"/>
        </w:rPr>
        <w:t> </w:t>
      </w:r>
      <w:r>
        <w:rPr/>
        <w:t>Ayub</w:t>
      </w:r>
      <w:r>
        <w:rPr>
          <w:spacing w:val="-9"/>
        </w:rPr>
        <w:t> </w:t>
      </w:r>
      <w:r>
        <w:rPr/>
        <w:t>Chowk, 4</w:t>
      </w:r>
      <w:r>
        <w:rPr>
          <w:position w:val="6"/>
          <w:sz w:val="14"/>
        </w:rPr>
        <w:t>th</w:t>
      </w:r>
      <w:r>
        <w:rPr>
          <w:spacing w:val="40"/>
          <w:position w:val="6"/>
          <w:sz w:val="14"/>
        </w:rPr>
        <w:t> </w:t>
      </w:r>
      <w:r>
        <w:rPr/>
        <w:t>&amp; 5</w:t>
      </w:r>
      <w:r>
        <w:rPr>
          <w:position w:val="10"/>
          <w:sz w:val="10"/>
        </w:rPr>
        <w:t>th</w:t>
      </w:r>
      <w:r>
        <w:rPr>
          <w:spacing w:val="31"/>
          <w:position w:val="10"/>
          <w:sz w:val="10"/>
        </w:rPr>
        <w:t> </w:t>
      </w:r>
      <w:r>
        <w:rPr/>
        <w:t>Floor, Johar Town Lahore.</w:t>
      </w:r>
    </w:p>
    <w:p>
      <w:pPr>
        <w:pStyle w:val="BodyText"/>
        <w:spacing w:line="247" w:lineRule="exact"/>
        <w:ind w:left="1452"/>
      </w:pPr>
      <w:r>
        <w:rPr/>
        <w:t>Contact</w:t>
      </w:r>
      <w:r>
        <w:rPr>
          <w:spacing w:val="6"/>
        </w:rPr>
        <w:t> </w:t>
      </w:r>
      <w:r>
        <w:rPr/>
        <w:t>No.</w:t>
      </w:r>
      <w:r>
        <w:rPr>
          <w:spacing w:val="8"/>
        </w:rPr>
        <w:t> </w:t>
      </w:r>
      <w:r>
        <w:rPr/>
        <w:t>042-99233176-91,</w:t>
      </w:r>
      <w:r>
        <w:rPr>
          <w:spacing w:val="3"/>
        </w:rPr>
        <w:t> </w:t>
      </w:r>
      <w:r>
        <w:rPr/>
        <w:t>Ext.</w:t>
      </w:r>
      <w:r>
        <w:rPr>
          <w:spacing w:val="1"/>
        </w:rPr>
        <w:t> </w:t>
      </w:r>
      <w:r>
        <w:rPr/>
        <w:t>No.</w:t>
      </w:r>
      <w:r>
        <w:rPr>
          <w:spacing w:val="4"/>
        </w:rPr>
        <w:t> </w:t>
      </w:r>
      <w:r>
        <w:rPr/>
        <w:t>512,</w:t>
      </w:r>
      <w:r>
        <w:rPr>
          <w:spacing w:val="3"/>
        </w:rPr>
        <w:t> </w:t>
      </w:r>
      <w:r>
        <w:rPr/>
        <w:t>431, </w:t>
      </w:r>
      <w:r>
        <w:rPr>
          <w:spacing w:val="-5"/>
        </w:rPr>
        <w:t>439</w:t>
      </w:r>
    </w:p>
    <w:p>
      <w:pPr>
        <w:pStyle w:val="BodyText"/>
        <w:spacing w:after="0" w:line="247" w:lineRule="exact"/>
        <w:sectPr>
          <w:pgSz w:w="12240" w:h="15840"/>
          <w:pgMar w:header="526" w:footer="1271" w:top="840" w:bottom="1460" w:left="720" w:right="720"/>
        </w:sectPr>
      </w:pPr>
    </w:p>
    <w:p>
      <w:pPr>
        <w:pStyle w:val="BodyText"/>
        <w:spacing w:before="189"/>
      </w:pPr>
    </w:p>
    <w:p>
      <w:pPr>
        <w:pStyle w:val="Heading1"/>
        <w:numPr>
          <w:ilvl w:val="0"/>
          <w:numId w:val="2"/>
        </w:numPr>
        <w:tabs>
          <w:tab w:pos="1451" w:val="left" w:leader="none"/>
        </w:tabs>
        <w:spacing w:line="240" w:lineRule="auto" w:before="0" w:after="0"/>
        <w:ind w:left="1451" w:right="0" w:hanging="359"/>
        <w:jc w:val="left"/>
      </w:pPr>
      <w:bookmarkStart w:name="_bookmark9" w:id="10"/>
      <w:bookmarkEnd w:id="10"/>
      <w:r>
        <w:rPr>
          <w:b w:val="0"/>
        </w:rPr>
      </w:r>
      <w:r>
        <w:rPr>
          <w:w w:val="105"/>
        </w:rPr>
        <w:t>EOI</w:t>
      </w:r>
      <w:r>
        <w:rPr>
          <w:spacing w:val="-6"/>
          <w:w w:val="105"/>
        </w:rPr>
        <w:t> </w:t>
      </w:r>
      <w:r>
        <w:rPr>
          <w:spacing w:val="-2"/>
          <w:w w:val="105"/>
        </w:rPr>
        <w:t>Deadline</w:t>
      </w:r>
    </w:p>
    <w:p>
      <w:pPr>
        <w:pStyle w:val="BodyText"/>
        <w:tabs>
          <w:tab w:pos="5173" w:val="left" w:leader="none"/>
          <w:tab w:pos="9245" w:val="left" w:leader="none"/>
        </w:tabs>
        <w:spacing w:line="360" w:lineRule="auto" w:before="117"/>
        <w:ind w:left="1452" w:right="1154"/>
        <w:jc w:val="both"/>
      </w:pPr>
      <w:r>
        <w:rPr>
          <w:w w:val="105"/>
        </w:rPr>
        <w:t>The</w:t>
      </w:r>
      <w:r>
        <w:rPr>
          <w:w w:val="105"/>
        </w:rPr>
        <w:t> Expression</w:t>
      </w:r>
      <w:r>
        <w:rPr>
          <w:w w:val="105"/>
        </w:rPr>
        <w:t> of Interest</w:t>
      </w:r>
      <w:r>
        <w:rPr>
          <w:w w:val="105"/>
        </w:rPr>
        <w:t> (EOI)</w:t>
      </w:r>
      <w:r>
        <w:rPr>
          <w:w w:val="105"/>
        </w:rPr>
        <w:t> will be</w:t>
      </w:r>
      <w:r>
        <w:rPr>
          <w:w w:val="105"/>
        </w:rPr>
        <w:t> submitted</w:t>
      </w:r>
      <w:r>
        <w:rPr>
          <w:w w:val="105"/>
        </w:rPr>
        <w:t> on</w:t>
      </w:r>
      <w:r>
        <w:rPr>
          <w:w w:val="105"/>
        </w:rPr>
        <w:t> the</w:t>
      </w:r>
      <w:r>
        <w:rPr>
          <w:w w:val="105"/>
        </w:rPr>
        <w:t> Web</w:t>
      </w:r>
      <w:r>
        <w:rPr>
          <w:w w:val="105"/>
        </w:rPr>
        <w:t> Based Prequalification</w:t>
      </w:r>
      <w:r>
        <w:rPr>
          <w:w w:val="105"/>
        </w:rPr>
        <w:t> System</w:t>
      </w:r>
      <w:r>
        <w:rPr>
          <w:w w:val="105"/>
        </w:rPr>
        <w:t> (WBPS)</w:t>
      </w:r>
      <w:r>
        <w:rPr>
          <w:w w:val="105"/>
        </w:rPr>
        <w:t> developed</w:t>
      </w:r>
      <w:r>
        <w:rPr>
          <w:w w:val="105"/>
        </w:rPr>
        <w:t> on</w:t>
      </w:r>
      <w:r>
        <w:rPr>
          <w:w w:val="105"/>
        </w:rPr>
        <w:t> the</w:t>
      </w:r>
      <w:r>
        <w:rPr>
          <w:w w:val="105"/>
        </w:rPr>
        <w:t> website</w:t>
      </w:r>
      <w:r>
        <w:rPr>
          <w:w w:val="105"/>
        </w:rPr>
        <w:t> of</w:t>
      </w:r>
      <w:r>
        <w:rPr>
          <w:w w:val="105"/>
        </w:rPr>
        <w:t> Directorate</w:t>
      </w:r>
      <w:r>
        <w:rPr>
          <w:spacing w:val="40"/>
          <w:w w:val="105"/>
        </w:rPr>
        <w:t> </w:t>
      </w:r>
      <w:r>
        <w:rPr/>
        <w:t>General M&amp;E i.e. </w:t>
      </w:r>
      <w:r>
        <w:rPr>
          <w:color w:val="0070BF"/>
          <w:u w:val="single" w:color="006FC0"/>
        </w:rPr>
        <w:t>https://dgme.punjab.gov.pk/</w:t>
      </w:r>
      <w:r>
        <w:rPr>
          <w:u w:val="none"/>
        </w:rPr>
        <w:t>. Deadline</w:t>
      </w:r>
      <w:r>
        <w:rPr>
          <w:spacing w:val="-3"/>
          <w:u w:val="none"/>
        </w:rPr>
        <w:t> </w:t>
      </w:r>
      <w:r>
        <w:rPr>
          <w:u w:val="none"/>
        </w:rPr>
        <w:t>for online submission of </w:t>
      </w:r>
      <w:r>
        <w:rPr>
          <w:w w:val="105"/>
          <w:u w:val="none"/>
        </w:rPr>
        <w:t>EOIs</w:t>
      </w:r>
      <w:r>
        <w:rPr>
          <w:w w:val="105"/>
          <w:u w:val="none"/>
        </w:rPr>
        <w:t> is</w:t>
      </w:r>
      <w:r>
        <w:rPr>
          <w:w w:val="105"/>
          <w:u w:val="none"/>
        </w:rPr>
        <w:t> </w:t>
      </w:r>
      <w:r>
        <w:rPr>
          <w:b/>
          <w:w w:val="105"/>
          <w:u w:val="none"/>
        </w:rPr>
        <w:t>22</w:t>
      </w:r>
      <w:r>
        <w:rPr>
          <w:b/>
          <w:w w:val="105"/>
          <w:u w:val="none"/>
        </w:rPr>
        <w:t> August</w:t>
      </w:r>
      <w:r>
        <w:rPr>
          <w:b/>
          <w:spacing w:val="40"/>
          <w:w w:val="105"/>
          <w:u w:val="none"/>
        </w:rPr>
        <w:t> </w:t>
      </w:r>
      <w:r>
        <w:rPr>
          <w:b/>
          <w:w w:val="105"/>
          <w:u w:val="none"/>
        </w:rPr>
        <w:t>2025</w:t>
      </w:r>
      <w:r>
        <w:rPr>
          <w:b/>
          <w:spacing w:val="40"/>
          <w:w w:val="105"/>
          <w:u w:val="none"/>
        </w:rPr>
        <w:t> </w:t>
      </w:r>
      <w:r>
        <w:rPr>
          <w:w w:val="105"/>
          <w:u w:val="none"/>
        </w:rPr>
        <w:t>till</w:t>
      </w:r>
      <w:r>
        <w:rPr>
          <w:w w:val="105"/>
          <w:u w:val="none"/>
        </w:rPr>
        <w:t> 04:00</w:t>
      </w:r>
      <w:r>
        <w:rPr>
          <w:w w:val="105"/>
          <w:u w:val="none"/>
        </w:rPr>
        <w:t> pm.</w:t>
      </w:r>
      <w:r>
        <w:rPr>
          <w:w w:val="105"/>
          <w:u w:val="none"/>
        </w:rPr>
        <w:t> Deadline</w:t>
      </w:r>
      <w:r>
        <w:rPr>
          <w:spacing w:val="40"/>
          <w:w w:val="105"/>
          <w:u w:val="none"/>
        </w:rPr>
        <w:t> </w:t>
      </w:r>
      <w:r>
        <w:rPr>
          <w:w w:val="105"/>
          <w:u w:val="none"/>
        </w:rPr>
        <w:t>for</w:t>
      </w:r>
      <w:r>
        <w:rPr>
          <w:spacing w:val="40"/>
          <w:w w:val="105"/>
          <w:u w:val="none"/>
        </w:rPr>
        <w:t> </w:t>
      </w:r>
      <w:r>
        <w:rPr>
          <w:w w:val="105"/>
          <w:u w:val="none"/>
        </w:rPr>
        <w:t>submission</w:t>
      </w:r>
      <w:r>
        <w:rPr>
          <w:spacing w:val="40"/>
          <w:w w:val="105"/>
          <w:u w:val="none"/>
        </w:rPr>
        <w:t> </w:t>
      </w:r>
      <w:r>
        <w:rPr>
          <w:w w:val="105"/>
          <w:u w:val="none"/>
        </w:rPr>
        <w:t>of</w:t>
      </w:r>
      <w:r>
        <w:rPr>
          <w:spacing w:val="40"/>
          <w:w w:val="105"/>
          <w:u w:val="none"/>
        </w:rPr>
        <w:t> </w:t>
      </w:r>
      <w:r>
        <w:rPr>
          <w:w w:val="105"/>
          <w:u w:val="none"/>
        </w:rPr>
        <w:t>hard copies</w:t>
      </w:r>
      <w:r>
        <w:rPr>
          <w:spacing w:val="40"/>
          <w:w w:val="105"/>
          <w:u w:val="none"/>
        </w:rPr>
        <w:t> </w:t>
      </w:r>
      <w:r>
        <w:rPr>
          <w:w w:val="105"/>
          <w:u w:val="none"/>
        </w:rPr>
        <w:t>of</w:t>
      </w:r>
      <w:r>
        <w:rPr>
          <w:spacing w:val="40"/>
          <w:w w:val="105"/>
          <w:u w:val="none"/>
        </w:rPr>
        <w:t> </w:t>
      </w:r>
      <w:r>
        <w:rPr>
          <w:w w:val="105"/>
          <w:u w:val="none"/>
        </w:rPr>
        <w:t>EOIs</w:t>
      </w:r>
      <w:r>
        <w:rPr>
          <w:spacing w:val="80"/>
          <w:w w:val="105"/>
          <w:u w:val="none"/>
        </w:rPr>
        <w:t> </w:t>
      </w:r>
      <w:r>
        <w:rPr>
          <w:w w:val="105"/>
          <w:u w:val="none"/>
        </w:rPr>
        <w:t>(generated</w:t>
      </w:r>
      <w:r>
        <w:rPr>
          <w:spacing w:val="80"/>
          <w:w w:val="105"/>
          <w:u w:val="none"/>
        </w:rPr>
        <w:t> </w:t>
      </w:r>
      <w:r>
        <w:rPr>
          <w:w w:val="105"/>
          <w:u w:val="none"/>
        </w:rPr>
        <w:t>from</w:t>
      </w:r>
      <w:r>
        <w:rPr>
          <w:spacing w:val="80"/>
          <w:w w:val="105"/>
          <w:u w:val="none"/>
        </w:rPr>
        <w:t> </w:t>
      </w:r>
      <w:r>
        <w:rPr>
          <w:w w:val="105"/>
          <w:u w:val="none"/>
        </w:rPr>
        <w:t>the</w:t>
      </w:r>
      <w:r>
        <w:rPr>
          <w:spacing w:val="80"/>
          <w:w w:val="105"/>
          <w:u w:val="none"/>
        </w:rPr>
        <w:t> </w:t>
      </w:r>
      <w:r>
        <w:rPr>
          <w:w w:val="105"/>
          <w:u w:val="none"/>
        </w:rPr>
        <w:t>online</w:t>
      </w:r>
      <w:r>
        <w:rPr>
          <w:spacing w:val="80"/>
          <w:w w:val="105"/>
          <w:u w:val="none"/>
        </w:rPr>
        <w:t> </w:t>
      </w:r>
      <w:r>
        <w:rPr>
          <w:w w:val="105"/>
          <w:u w:val="none"/>
        </w:rPr>
        <w:t>portal</w:t>
      </w:r>
      <w:r>
        <w:rPr>
          <w:spacing w:val="80"/>
          <w:w w:val="105"/>
          <w:u w:val="none"/>
        </w:rPr>
        <w:t> </w:t>
      </w:r>
      <w:r>
        <w:rPr>
          <w:w w:val="105"/>
          <w:u w:val="none"/>
        </w:rPr>
        <w:t>after</w:t>
      </w:r>
      <w:r>
        <w:rPr>
          <w:spacing w:val="80"/>
          <w:w w:val="105"/>
          <w:u w:val="none"/>
        </w:rPr>
        <w:t> </w:t>
      </w:r>
      <w:r>
        <w:rPr>
          <w:w w:val="105"/>
          <w:u w:val="none"/>
        </w:rPr>
        <w:t>submission</w:t>
      </w:r>
      <w:r>
        <w:rPr>
          <w:spacing w:val="80"/>
          <w:w w:val="105"/>
          <w:u w:val="none"/>
        </w:rPr>
        <w:t> </w:t>
      </w:r>
      <w:r>
        <w:rPr>
          <w:w w:val="105"/>
          <w:u w:val="none"/>
        </w:rPr>
        <w:t>and each</w:t>
      </w:r>
      <w:r>
        <w:rPr>
          <w:spacing w:val="80"/>
          <w:w w:val="105"/>
          <w:u w:val="none"/>
        </w:rPr>
        <w:t> </w:t>
      </w:r>
      <w:r>
        <w:rPr>
          <w:w w:val="105"/>
          <w:u w:val="none"/>
        </w:rPr>
        <w:t>page</w:t>
      </w:r>
      <w:r>
        <w:rPr>
          <w:spacing w:val="17"/>
          <w:w w:val="105"/>
          <w:u w:val="none"/>
        </w:rPr>
        <w:t> </w:t>
      </w:r>
      <w:r>
        <w:rPr>
          <w:w w:val="105"/>
          <w:u w:val="none"/>
        </w:rPr>
        <w:t>duly</w:t>
      </w:r>
      <w:r>
        <w:rPr>
          <w:spacing w:val="80"/>
          <w:w w:val="105"/>
          <w:u w:val="none"/>
        </w:rPr>
        <w:t> </w:t>
      </w:r>
      <w:r>
        <w:rPr>
          <w:w w:val="105"/>
          <w:u w:val="none"/>
        </w:rPr>
        <w:t>signed</w:t>
      </w:r>
      <w:r>
        <w:rPr>
          <w:spacing w:val="80"/>
          <w:w w:val="105"/>
          <w:u w:val="none"/>
        </w:rPr>
        <w:t> </w:t>
      </w:r>
      <w:r>
        <w:rPr>
          <w:w w:val="105"/>
          <w:u w:val="none"/>
        </w:rPr>
        <w:t>and</w:t>
      </w:r>
      <w:r>
        <w:rPr>
          <w:spacing w:val="80"/>
          <w:w w:val="105"/>
          <w:u w:val="none"/>
        </w:rPr>
        <w:t> </w:t>
      </w:r>
      <w:r>
        <w:rPr>
          <w:w w:val="105"/>
          <w:u w:val="none"/>
        </w:rPr>
        <w:t>stamped</w:t>
      </w:r>
      <w:r>
        <w:rPr>
          <w:spacing w:val="80"/>
          <w:w w:val="105"/>
          <w:u w:val="none"/>
        </w:rPr>
        <w:t> </w:t>
      </w:r>
      <w:r>
        <w:rPr>
          <w:w w:val="105"/>
          <w:u w:val="none"/>
        </w:rPr>
        <w:t>by</w:t>
      </w:r>
      <w:r>
        <w:rPr>
          <w:spacing w:val="80"/>
          <w:w w:val="105"/>
          <w:u w:val="none"/>
        </w:rPr>
        <w:t> </w:t>
      </w:r>
      <w:r>
        <w:rPr>
          <w:w w:val="105"/>
          <w:u w:val="none"/>
        </w:rPr>
        <w:t>Applicant</w:t>
      </w:r>
      <w:r>
        <w:rPr>
          <w:spacing w:val="80"/>
          <w:w w:val="105"/>
          <w:u w:val="none"/>
        </w:rPr>
        <w:t> </w:t>
      </w:r>
      <w:r>
        <w:rPr>
          <w:w w:val="105"/>
          <w:u w:val="none"/>
        </w:rPr>
        <w:t>is</w:t>
      </w:r>
      <w:r>
        <w:rPr>
          <w:spacing w:val="80"/>
          <w:w w:val="105"/>
          <w:u w:val="none"/>
        </w:rPr>
        <w:t> </w:t>
      </w:r>
      <w:r>
        <w:rPr>
          <w:b/>
          <w:w w:val="105"/>
          <w:u w:val="none"/>
        </w:rPr>
        <w:t>28</w:t>
      </w:r>
      <w:r>
        <w:rPr>
          <w:b/>
          <w:w w:val="105"/>
          <w:position w:val="6"/>
          <w:sz w:val="14"/>
          <w:u w:val="none"/>
        </w:rPr>
        <w:t>th</w:t>
      </w:r>
      <w:r>
        <w:rPr>
          <w:b/>
          <w:spacing w:val="80"/>
          <w:w w:val="150"/>
          <w:position w:val="6"/>
          <w:sz w:val="14"/>
          <w:u w:val="none"/>
        </w:rPr>
        <w:t> </w:t>
      </w:r>
      <w:r>
        <w:rPr>
          <w:b/>
          <w:w w:val="105"/>
          <w:u w:val="none"/>
        </w:rPr>
        <w:t>August</w:t>
      </w:r>
      <w:r>
        <w:rPr>
          <w:b/>
          <w:spacing w:val="80"/>
          <w:w w:val="105"/>
          <w:u w:val="none"/>
        </w:rPr>
        <w:t> </w:t>
      </w:r>
      <w:r>
        <w:rPr>
          <w:b/>
          <w:w w:val="105"/>
          <w:u w:val="none"/>
        </w:rPr>
        <w:t>2025 </w:t>
      </w:r>
      <w:r>
        <w:rPr>
          <w:spacing w:val="-4"/>
          <w:w w:val="105"/>
          <w:u w:val="none"/>
        </w:rPr>
        <w:t>till</w:t>
      </w:r>
      <w:r>
        <w:rPr>
          <w:u w:val="none"/>
        </w:rPr>
        <w:tab/>
      </w:r>
      <w:r>
        <w:rPr>
          <w:spacing w:val="-2"/>
          <w:w w:val="105"/>
          <w:u w:val="none"/>
        </w:rPr>
        <w:t>04:00</w:t>
      </w:r>
      <w:r>
        <w:rPr>
          <w:u w:val="none"/>
        </w:rPr>
        <w:tab/>
      </w:r>
      <w:r>
        <w:rPr>
          <w:spacing w:val="-4"/>
          <w:w w:val="105"/>
          <w:u w:val="none"/>
        </w:rPr>
        <w:t>pm. </w:t>
      </w:r>
      <w:r>
        <w:rPr>
          <w:w w:val="105"/>
          <w:u w:val="none"/>
        </w:rPr>
        <w:t>However, for Clarification/Coordination,</w:t>
      </w:r>
    </w:p>
    <w:p>
      <w:pPr>
        <w:pStyle w:val="BodyText"/>
        <w:spacing w:before="126"/>
      </w:pPr>
    </w:p>
    <w:p>
      <w:pPr>
        <w:pStyle w:val="BodyText"/>
        <w:spacing w:line="357" w:lineRule="auto"/>
        <w:ind w:left="1433" w:right="4712"/>
      </w:pPr>
      <w:r>
        <w:rPr>
          <w:spacing w:val="-2"/>
          <w:w w:val="105"/>
        </w:rPr>
        <w:t>Directorate</w:t>
      </w:r>
      <w:r>
        <w:rPr>
          <w:spacing w:val="-28"/>
          <w:w w:val="105"/>
        </w:rPr>
        <w:t> </w:t>
      </w:r>
      <w:r>
        <w:rPr>
          <w:spacing w:val="-2"/>
          <w:w w:val="105"/>
        </w:rPr>
        <w:t>General</w:t>
      </w:r>
      <w:r>
        <w:rPr>
          <w:spacing w:val="-28"/>
          <w:w w:val="105"/>
        </w:rPr>
        <w:t> </w:t>
      </w:r>
      <w:r>
        <w:rPr>
          <w:spacing w:val="-2"/>
          <w:w w:val="105"/>
        </w:rPr>
        <w:t>(M&amp;E),</w:t>
      </w:r>
      <w:r>
        <w:rPr>
          <w:spacing w:val="-25"/>
          <w:w w:val="105"/>
        </w:rPr>
        <w:t> </w:t>
      </w:r>
      <w:r>
        <w:rPr>
          <w:spacing w:val="-2"/>
          <w:w w:val="105"/>
        </w:rPr>
        <w:t>P&amp;D</w:t>
      </w:r>
      <w:r>
        <w:rPr>
          <w:spacing w:val="-23"/>
          <w:w w:val="105"/>
        </w:rPr>
        <w:t> </w:t>
      </w:r>
      <w:r>
        <w:rPr>
          <w:spacing w:val="-2"/>
          <w:w w:val="105"/>
        </w:rPr>
        <w:t>Board </w:t>
      </w:r>
      <w:r>
        <w:rPr>
          <w:w w:val="105"/>
        </w:rPr>
        <w:t>Government of Punjab.</w:t>
      </w:r>
    </w:p>
    <w:p>
      <w:pPr>
        <w:pStyle w:val="BodyText"/>
        <w:spacing w:line="355" w:lineRule="auto"/>
        <w:ind w:left="1433" w:right="585"/>
      </w:pPr>
      <w:r>
        <w:rPr/>
        <w:t>65-Trade</w:t>
      </w:r>
      <w:r>
        <w:rPr>
          <w:spacing w:val="39"/>
        </w:rPr>
        <w:t> </w:t>
      </w:r>
      <w:r>
        <w:rPr/>
        <w:t>Center</w:t>
      </w:r>
      <w:r>
        <w:rPr>
          <w:spacing w:val="38"/>
        </w:rPr>
        <w:t> </w:t>
      </w:r>
      <w:r>
        <w:rPr/>
        <w:t>Block,</w:t>
      </w:r>
      <w:r>
        <w:rPr>
          <w:spacing w:val="38"/>
        </w:rPr>
        <w:t> </w:t>
      </w:r>
      <w:r>
        <w:rPr/>
        <w:t>Ayub</w:t>
      </w:r>
      <w:r>
        <w:rPr>
          <w:spacing w:val="39"/>
        </w:rPr>
        <w:t> </w:t>
      </w:r>
      <w:r>
        <w:rPr/>
        <w:t>Chowk</w:t>
      </w:r>
      <w:r>
        <w:rPr>
          <w:spacing w:val="38"/>
        </w:rPr>
        <w:t> </w:t>
      </w:r>
      <w:r>
        <w:rPr/>
        <w:t>Bureau</w:t>
      </w:r>
      <w:r>
        <w:rPr>
          <w:spacing w:val="38"/>
        </w:rPr>
        <w:t> </w:t>
      </w:r>
      <w:r>
        <w:rPr/>
        <w:t>of</w:t>
      </w:r>
      <w:r>
        <w:rPr>
          <w:spacing w:val="38"/>
        </w:rPr>
        <w:t> </w:t>
      </w:r>
      <w:r>
        <w:rPr/>
        <w:t>Statistics</w:t>
      </w:r>
      <w:r>
        <w:rPr>
          <w:spacing w:val="40"/>
        </w:rPr>
        <w:t> </w:t>
      </w:r>
      <w:r>
        <w:rPr/>
        <w:t>Building,</w:t>
      </w:r>
      <w:r>
        <w:rPr>
          <w:spacing w:val="39"/>
        </w:rPr>
        <w:t> </w:t>
      </w:r>
      <w:r>
        <w:rPr/>
        <w:t>5</w:t>
      </w:r>
      <w:r>
        <w:rPr>
          <w:position w:val="10"/>
          <w:sz w:val="10"/>
        </w:rPr>
        <w:t>th</w:t>
      </w:r>
      <w:r>
        <w:rPr>
          <w:spacing w:val="40"/>
          <w:position w:val="10"/>
          <w:sz w:val="10"/>
        </w:rPr>
        <w:t> </w:t>
      </w:r>
      <w:r>
        <w:rPr/>
        <w:t>Floor,</w:t>
      </w:r>
      <w:r>
        <w:rPr>
          <w:spacing w:val="38"/>
        </w:rPr>
        <w:t> </w:t>
      </w:r>
      <w:r>
        <w:rPr/>
        <w:t>Johar Town Lahore.</w:t>
      </w:r>
    </w:p>
    <w:p>
      <w:pPr>
        <w:pStyle w:val="BodyText"/>
        <w:spacing w:line="245" w:lineRule="exact"/>
        <w:ind w:left="1433"/>
      </w:pPr>
      <w:r>
        <w:rPr/>
        <w:t>Contact</w:t>
      </w:r>
      <w:r>
        <w:rPr>
          <w:spacing w:val="6"/>
        </w:rPr>
        <w:t> </w:t>
      </w:r>
      <w:r>
        <w:rPr/>
        <w:t>No.</w:t>
      </w:r>
      <w:r>
        <w:rPr>
          <w:spacing w:val="7"/>
        </w:rPr>
        <w:t> </w:t>
      </w:r>
      <w:r>
        <w:rPr/>
        <w:t>042-99233176-91,</w:t>
      </w:r>
      <w:r>
        <w:rPr>
          <w:spacing w:val="4"/>
        </w:rPr>
        <w:t> </w:t>
      </w:r>
      <w:r>
        <w:rPr/>
        <w:t>Ext.</w:t>
      </w:r>
      <w:r>
        <w:rPr>
          <w:spacing w:val="1"/>
        </w:rPr>
        <w:t> </w:t>
      </w:r>
      <w:r>
        <w:rPr/>
        <w:t>No.</w:t>
      </w:r>
      <w:r>
        <w:rPr>
          <w:spacing w:val="3"/>
        </w:rPr>
        <w:t> </w:t>
      </w:r>
      <w:r>
        <w:rPr/>
        <w:t>512,</w:t>
      </w:r>
      <w:r>
        <w:rPr>
          <w:spacing w:val="3"/>
        </w:rPr>
        <w:t> </w:t>
      </w:r>
      <w:r>
        <w:rPr/>
        <w:t>431, </w:t>
      </w:r>
      <w:r>
        <w:rPr>
          <w:spacing w:val="-5"/>
        </w:rPr>
        <w:t>439</w:t>
      </w:r>
    </w:p>
    <w:p>
      <w:pPr>
        <w:pStyle w:val="BodyText"/>
        <w:spacing w:line="249" w:lineRule="exact"/>
        <w:ind w:left="1433"/>
      </w:pPr>
      <w:r>
        <w:rPr/>
        <w:t>Email:</w:t>
      </w:r>
      <w:r>
        <w:rPr>
          <w:spacing w:val="-3"/>
        </w:rPr>
        <w:t> </w:t>
      </w:r>
      <w:hyperlink r:id="rId8">
        <w:r>
          <w:rPr>
            <w:color w:val="0462C1"/>
            <w:spacing w:val="-2"/>
            <w:u w:val="single" w:color="0462C1"/>
          </w:rPr>
          <w:t>info.prequalification@dgme.punjab.gov.pk</w:t>
        </w:r>
      </w:hyperlink>
    </w:p>
    <w:p>
      <w:pPr>
        <w:pStyle w:val="BodyText"/>
        <w:spacing w:after="0" w:line="249" w:lineRule="exact"/>
        <w:sectPr>
          <w:pgSz w:w="12240" w:h="15840"/>
          <w:pgMar w:header="526" w:footer="1271" w:top="840" w:bottom="1460" w:left="720" w:right="720"/>
        </w:sectPr>
      </w:pPr>
    </w:p>
    <w:p>
      <w:pPr>
        <w:pStyle w:val="BodyText"/>
        <w:spacing w:before="189"/>
      </w:pPr>
    </w:p>
    <w:p>
      <w:pPr>
        <w:pStyle w:val="Heading1"/>
        <w:ind w:left="1001" w:firstLine="0"/>
      </w:pPr>
      <w:bookmarkStart w:name="_bookmark10" w:id="11"/>
      <w:bookmarkEnd w:id="11"/>
      <w:r>
        <w:rPr>
          <w:b w:val="0"/>
        </w:rPr>
      </w:r>
      <w:r>
        <w:rPr>
          <w:w w:val="105"/>
        </w:rPr>
        <w:t>Annex-A</w:t>
      </w:r>
      <w:r>
        <w:rPr>
          <w:spacing w:val="-12"/>
          <w:w w:val="105"/>
        </w:rPr>
        <w:t> </w:t>
      </w:r>
      <w:r>
        <w:rPr>
          <w:w w:val="105"/>
        </w:rPr>
        <w:t>Experience</w:t>
      </w:r>
      <w:r>
        <w:rPr>
          <w:spacing w:val="-10"/>
          <w:w w:val="105"/>
        </w:rPr>
        <w:t> </w:t>
      </w:r>
      <w:r>
        <w:rPr>
          <w:spacing w:val="-2"/>
          <w:w w:val="105"/>
        </w:rPr>
        <w:t>(Relevant)</w:t>
      </w:r>
    </w:p>
    <w:p>
      <w:pPr>
        <w:pStyle w:val="BodyText"/>
        <w:rPr>
          <w:b/>
        </w:rPr>
      </w:pPr>
    </w:p>
    <w:p>
      <w:pPr>
        <w:spacing w:before="0"/>
        <w:ind w:left="1001" w:right="0" w:firstLine="0"/>
        <w:jc w:val="left"/>
        <w:rPr>
          <w:sz w:val="24"/>
        </w:rPr>
      </w:pPr>
      <w:r>
        <w:rPr>
          <w:w w:val="105"/>
          <w:sz w:val="24"/>
        </w:rPr>
        <w:t>Name</w:t>
      </w:r>
      <w:r>
        <w:rPr>
          <w:spacing w:val="-5"/>
          <w:w w:val="105"/>
          <w:sz w:val="24"/>
        </w:rPr>
        <w:t> </w:t>
      </w:r>
      <w:r>
        <w:rPr>
          <w:w w:val="105"/>
          <w:sz w:val="24"/>
        </w:rPr>
        <w:t>of</w:t>
      </w:r>
      <w:r>
        <w:rPr>
          <w:spacing w:val="-7"/>
          <w:w w:val="105"/>
          <w:sz w:val="24"/>
        </w:rPr>
        <w:t> </w:t>
      </w:r>
      <w:r>
        <w:rPr>
          <w:spacing w:val="-2"/>
          <w:w w:val="105"/>
          <w:sz w:val="24"/>
        </w:rPr>
        <w:t>Project:</w:t>
      </w:r>
    </w:p>
    <w:p>
      <w:pPr>
        <w:spacing w:before="136"/>
        <w:ind w:left="1001" w:right="0" w:firstLine="0"/>
        <w:jc w:val="left"/>
        <w:rPr>
          <w:sz w:val="24"/>
        </w:rPr>
      </w:pPr>
      <w:r>
        <w:rPr>
          <w:w w:val="105"/>
          <w:sz w:val="24"/>
        </w:rPr>
        <w:t>Location</w:t>
      </w:r>
      <w:r>
        <w:rPr>
          <w:spacing w:val="-9"/>
          <w:w w:val="105"/>
          <w:sz w:val="24"/>
        </w:rPr>
        <w:t> </w:t>
      </w:r>
      <w:r>
        <w:rPr>
          <w:w w:val="105"/>
          <w:sz w:val="24"/>
        </w:rPr>
        <w:t>(Country,</w:t>
      </w:r>
      <w:r>
        <w:rPr>
          <w:spacing w:val="-11"/>
          <w:w w:val="105"/>
          <w:sz w:val="24"/>
        </w:rPr>
        <w:t> </w:t>
      </w:r>
      <w:r>
        <w:rPr>
          <w:w w:val="105"/>
          <w:sz w:val="24"/>
        </w:rPr>
        <w:t>Province,</w:t>
      </w:r>
      <w:r>
        <w:rPr>
          <w:spacing w:val="-10"/>
          <w:w w:val="105"/>
          <w:sz w:val="24"/>
        </w:rPr>
        <w:t> </w:t>
      </w:r>
      <w:r>
        <w:rPr>
          <w:spacing w:val="-2"/>
          <w:w w:val="105"/>
          <w:sz w:val="24"/>
        </w:rPr>
        <w:t>Division):</w:t>
      </w:r>
    </w:p>
    <w:p>
      <w:pPr>
        <w:spacing w:before="137"/>
        <w:ind w:left="1001" w:right="0" w:firstLine="0"/>
        <w:jc w:val="left"/>
        <w:rPr>
          <w:sz w:val="24"/>
        </w:rPr>
      </w:pPr>
      <w:r>
        <w:rPr>
          <w:spacing w:val="2"/>
          <w:sz w:val="24"/>
        </w:rPr>
        <w:t>Employer</w:t>
      </w:r>
      <w:r>
        <w:rPr>
          <w:spacing w:val="49"/>
          <w:sz w:val="24"/>
        </w:rPr>
        <w:t> </w:t>
      </w:r>
      <w:r>
        <w:rPr>
          <w:spacing w:val="2"/>
          <w:sz w:val="24"/>
        </w:rPr>
        <w:t>(Contractor/Consultant/Client</w:t>
      </w:r>
      <w:r>
        <w:rPr>
          <w:spacing w:val="46"/>
          <w:sz w:val="24"/>
        </w:rPr>
        <w:t> </w:t>
      </w:r>
      <w:r>
        <w:rPr>
          <w:spacing w:val="-2"/>
          <w:sz w:val="24"/>
        </w:rPr>
        <w:t>etc.):</w:t>
      </w:r>
    </w:p>
    <w:p>
      <w:pPr>
        <w:spacing w:before="136"/>
        <w:ind w:left="1001" w:right="0" w:firstLine="0"/>
        <w:jc w:val="left"/>
        <w:rPr>
          <w:sz w:val="24"/>
        </w:rPr>
      </w:pPr>
      <w:r>
        <w:rPr>
          <w:w w:val="105"/>
          <w:sz w:val="24"/>
        </w:rPr>
        <w:t>Project</w:t>
      </w:r>
      <w:r>
        <w:rPr>
          <w:spacing w:val="-9"/>
          <w:w w:val="105"/>
          <w:sz w:val="24"/>
        </w:rPr>
        <w:t> </w:t>
      </w:r>
      <w:r>
        <w:rPr>
          <w:spacing w:val="-2"/>
          <w:w w:val="105"/>
          <w:sz w:val="24"/>
        </w:rPr>
        <w:t>Description:</w:t>
      </w:r>
    </w:p>
    <w:p>
      <w:pPr>
        <w:spacing w:before="135"/>
        <w:ind w:left="1001" w:right="0" w:firstLine="0"/>
        <w:jc w:val="left"/>
        <w:rPr>
          <w:sz w:val="24"/>
        </w:rPr>
      </w:pPr>
      <w:r>
        <w:rPr>
          <w:w w:val="105"/>
          <w:sz w:val="24"/>
        </w:rPr>
        <w:t>Project</w:t>
      </w:r>
      <w:r>
        <w:rPr>
          <w:spacing w:val="-8"/>
          <w:w w:val="105"/>
          <w:sz w:val="24"/>
        </w:rPr>
        <w:t> </w:t>
      </w:r>
      <w:r>
        <w:rPr>
          <w:w w:val="105"/>
          <w:sz w:val="24"/>
        </w:rPr>
        <w:t>Duration:</w:t>
      </w:r>
      <w:r>
        <w:rPr>
          <w:spacing w:val="-8"/>
          <w:w w:val="105"/>
          <w:sz w:val="24"/>
        </w:rPr>
        <w:t> </w:t>
      </w:r>
      <w:r>
        <w:rPr>
          <w:w w:val="105"/>
          <w:sz w:val="24"/>
        </w:rPr>
        <w:t>(Start</w:t>
      </w:r>
      <w:r>
        <w:rPr>
          <w:spacing w:val="-9"/>
          <w:w w:val="105"/>
          <w:sz w:val="24"/>
        </w:rPr>
        <w:t> </w:t>
      </w:r>
      <w:r>
        <w:rPr>
          <w:w w:val="105"/>
          <w:sz w:val="24"/>
        </w:rPr>
        <w:t>Date</w:t>
      </w:r>
      <w:r>
        <w:rPr>
          <w:spacing w:val="-5"/>
          <w:w w:val="105"/>
          <w:sz w:val="24"/>
        </w:rPr>
        <w:t> </w:t>
      </w:r>
      <w:r>
        <w:rPr>
          <w:w w:val="105"/>
          <w:sz w:val="24"/>
        </w:rPr>
        <w:t>to</w:t>
      </w:r>
      <w:r>
        <w:rPr>
          <w:spacing w:val="-8"/>
          <w:w w:val="105"/>
          <w:sz w:val="24"/>
        </w:rPr>
        <w:t> </w:t>
      </w:r>
      <w:r>
        <w:rPr>
          <w:w w:val="105"/>
          <w:sz w:val="24"/>
        </w:rPr>
        <w:t>Completion</w:t>
      </w:r>
      <w:r>
        <w:rPr>
          <w:spacing w:val="-6"/>
          <w:w w:val="105"/>
          <w:sz w:val="24"/>
        </w:rPr>
        <w:t> </w:t>
      </w:r>
      <w:r>
        <w:rPr>
          <w:spacing w:val="-2"/>
          <w:w w:val="105"/>
          <w:sz w:val="24"/>
        </w:rPr>
        <w:t>Date):</w:t>
      </w:r>
    </w:p>
    <w:p>
      <w:pPr>
        <w:spacing w:before="138"/>
        <w:ind w:left="1001" w:right="0" w:firstLine="0"/>
        <w:jc w:val="left"/>
        <w:rPr>
          <w:sz w:val="24"/>
        </w:rPr>
      </w:pPr>
      <w:r>
        <w:rPr>
          <w:w w:val="105"/>
          <w:sz w:val="24"/>
        </w:rPr>
        <w:t>Total</w:t>
      </w:r>
      <w:r>
        <w:rPr>
          <w:spacing w:val="-7"/>
          <w:w w:val="105"/>
          <w:sz w:val="24"/>
        </w:rPr>
        <w:t> </w:t>
      </w:r>
      <w:r>
        <w:rPr>
          <w:w w:val="105"/>
          <w:sz w:val="24"/>
        </w:rPr>
        <w:t>Cost</w:t>
      </w:r>
      <w:r>
        <w:rPr>
          <w:spacing w:val="-5"/>
          <w:w w:val="105"/>
          <w:sz w:val="24"/>
        </w:rPr>
        <w:t> </w:t>
      </w:r>
      <w:r>
        <w:rPr>
          <w:w w:val="105"/>
          <w:sz w:val="24"/>
        </w:rPr>
        <w:t>of</w:t>
      </w:r>
      <w:r>
        <w:rPr>
          <w:spacing w:val="-6"/>
          <w:w w:val="105"/>
          <w:sz w:val="24"/>
        </w:rPr>
        <w:t> </w:t>
      </w:r>
      <w:r>
        <w:rPr>
          <w:w w:val="105"/>
          <w:sz w:val="24"/>
        </w:rPr>
        <w:t>Project</w:t>
      </w:r>
      <w:r>
        <w:rPr>
          <w:spacing w:val="-4"/>
          <w:w w:val="105"/>
          <w:sz w:val="24"/>
        </w:rPr>
        <w:t> </w:t>
      </w:r>
      <w:r>
        <w:rPr>
          <w:w w:val="105"/>
          <w:sz w:val="24"/>
        </w:rPr>
        <w:t>or</w:t>
      </w:r>
      <w:r>
        <w:rPr>
          <w:spacing w:val="-7"/>
          <w:w w:val="105"/>
          <w:sz w:val="24"/>
        </w:rPr>
        <w:t> </w:t>
      </w:r>
      <w:r>
        <w:rPr>
          <w:w w:val="105"/>
          <w:sz w:val="24"/>
        </w:rPr>
        <w:t>Cost</w:t>
      </w:r>
      <w:r>
        <w:rPr>
          <w:spacing w:val="-4"/>
          <w:w w:val="105"/>
          <w:sz w:val="24"/>
        </w:rPr>
        <w:t> </w:t>
      </w:r>
      <w:r>
        <w:rPr>
          <w:w w:val="105"/>
          <w:sz w:val="24"/>
        </w:rPr>
        <w:t>of</w:t>
      </w:r>
      <w:r>
        <w:rPr>
          <w:spacing w:val="-7"/>
          <w:w w:val="105"/>
          <w:sz w:val="24"/>
        </w:rPr>
        <w:t> </w:t>
      </w:r>
      <w:r>
        <w:rPr>
          <w:w w:val="105"/>
          <w:sz w:val="24"/>
        </w:rPr>
        <w:t>Consultancy</w:t>
      </w:r>
      <w:r>
        <w:rPr>
          <w:spacing w:val="-7"/>
          <w:w w:val="105"/>
          <w:sz w:val="24"/>
        </w:rPr>
        <w:t> </w:t>
      </w:r>
      <w:r>
        <w:rPr>
          <w:w w:val="105"/>
          <w:sz w:val="24"/>
        </w:rPr>
        <w:t>(in</w:t>
      </w:r>
      <w:r>
        <w:rPr>
          <w:spacing w:val="-4"/>
          <w:w w:val="105"/>
          <w:sz w:val="24"/>
        </w:rPr>
        <w:t> </w:t>
      </w:r>
      <w:r>
        <w:rPr>
          <w:spacing w:val="-2"/>
          <w:w w:val="105"/>
          <w:sz w:val="24"/>
        </w:rPr>
        <w:t>PKR):</w:t>
      </w:r>
    </w:p>
    <w:p>
      <w:pPr>
        <w:spacing w:line="360" w:lineRule="auto" w:before="135"/>
        <w:ind w:left="1001" w:right="1090" w:firstLine="0"/>
        <w:jc w:val="left"/>
        <w:rPr>
          <w:sz w:val="24"/>
        </w:rPr>
      </w:pPr>
      <w:r>
        <w:rPr>
          <w:w w:val="105"/>
          <w:sz w:val="24"/>
        </w:rPr>
        <w:t>Period</w:t>
      </w:r>
      <w:r>
        <w:rPr>
          <w:spacing w:val="-5"/>
          <w:w w:val="105"/>
          <w:sz w:val="24"/>
        </w:rPr>
        <w:t> </w:t>
      </w:r>
      <w:r>
        <w:rPr>
          <w:w w:val="105"/>
          <w:sz w:val="24"/>
        </w:rPr>
        <w:t>of</w:t>
      </w:r>
      <w:r>
        <w:rPr>
          <w:spacing w:val="-5"/>
          <w:w w:val="105"/>
          <w:sz w:val="24"/>
        </w:rPr>
        <w:t> </w:t>
      </w:r>
      <w:r>
        <w:rPr>
          <w:w w:val="105"/>
          <w:sz w:val="24"/>
        </w:rPr>
        <w:t>Services</w:t>
      </w:r>
      <w:r>
        <w:rPr>
          <w:spacing w:val="-3"/>
          <w:w w:val="105"/>
          <w:sz w:val="24"/>
        </w:rPr>
        <w:t> </w:t>
      </w:r>
      <w:r>
        <w:rPr>
          <w:w w:val="105"/>
          <w:sz w:val="24"/>
        </w:rPr>
        <w:t>provided</w:t>
      </w:r>
      <w:r>
        <w:rPr>
          <w:spacing w:val="-5"/>
          <w:w w:val="105"/>
          <w:sz w:val="24"/>
        </w:rPr>
        <w:t> </w:t>
      </w:r>
      <w:r>
        <w:rPr>
          <w:w w:val="105"/>
          <w:sz w:val="24"/>
        </w:rPr>
        <w:t>by</w:t>
      </w:r>
      <w:r>
        <w:rPr>
          <w:spacing w:val="-4"/>
          <w:w w:val="105"/>
          <w:sz w:val="24"/>
        </w:rPr>
        <w:t> </w:t>
      </w:r>
      <w:r>
        <w:rPr>
          <w:w w:val="105"/>
          <w:sz w:val="24"/>
        </w:rPr>
        <w:t>the</w:t>
      </w:r>
      <w:r>
        <w:rPr>
          <w:spacing w:val="-4"/>
          <w:w w:val="105"/>
          <w:sz w:val="24"/>
        </w:rPr>
        <w:t> </w:t>
      </w:r>
      <w:r>
        <w:rPr>
          <w:w w:val="105"/>
          <w:sz w:val="24"/>
        </w:rPr>
        <w:t>applicant</w:t>
      </w:r>
      <w:r>
        <w:rPr>
          <w:spacing w:val="-3"/>
          <w:w w:val="105"/>
          <w:sz w:val="24"/>
        </w:rPr>
        <w:t> </w:t>
      </w:r>
      <w:r>
        <w:rPr>
          <w:w w:val="105"/>
          <w:sz w:val="24"/>
        </w:rPr>
        <w:t>(Start</w:t>
      </w:r>
      <w:r>
        <w:rPr>
          <w:spacing w:val="-3"/>
          <w:w w:val="105"/>
          <w:sz w:val="24"/>
        </w:rPr>
        <w:t> </w:t>
      </w:r>
      <w:r>
        <w:rPr>
          <w:w w:val="105"/>
          <w:sz w:val="24"/>
        </w:rPr>
        <w:t>Date</w:t>
      </w:r>
      <w:r>
        <w:rPr>
          <w:spacing w:val="-2"/>
          <w:w w:val="105"/>
          <w:sz w:val="24"/>
        </w:rPr>
        <w:t> </w:t>
      </w:r>
      <w:r>
        <w:rPr>
          <w:w w:val="105"/>
          <w:sz w:val="24"/>
        </w:rPr>
        <w:t>to</w:t>
      </w:r>
      <w:r>
        <w:rPr>
          <w:spacing w:val="-4"/>
          <w:w w:val="105"/>
          <w:sz w:val="24"/>
        </w:rPr>
        <w:t> </w:t>
      </w:r>
      <w:r>
        <w:rPr>
          <w:w w:val="105"/>
          <w:sz w:val="24"/>
        </w:rPr>
        <w:t>Completion</w:t>
      </w:r>
      <w:r>
        <w:rPr>
          <w:spacing w:val="-5"/>
          <w:w w:val="105"/>
          <w:sz w:val="24"/>
        </w:rPr>
        <w:t> </w:t>
      </w:r>
      <w:r>
        <w:rPr>
          <w:w w:val="105"/>
          <w:sz w:val="24"/>
        </w:rPr>
        <w:t>Date): Position in said Project:</w:t>
      </w:r>
    </w:p>
    <w:p>
      <w:pPr>
        <w:spacing w:before="1"/>
        <w:ind w:left="1001" w:right="0" w:firstLine="0"/>
        <w:jc w:val="left"/>
        <w:rPr>
          <w:sz w:val="22"/>
        </w:rPr>
      </w:pPr>
      <w:r>
        <w:rPr>
          <w:w w:val="105"/>
          <w:sz w:val="24"/>
        </w:rPr>
        <w:t>Scope</w:t>
      </w:r>
      <w:r>
        <w:rPr>
          <w:spacing w:val="-4"/>
          <w:w w:val="105"/>
          <w:sz w:val="24"/>
        </w:rPr>
        <w:t> </w:t>
      </w:r>
      <w:r>
        <w:rPr>
          <w:w w:val="105"/>
          <w:sz w:val="24"/>
        </w:rPr>
        <w:t>of</w:t>
      </w:r>
      <w:r>
        <w:rPr>
          <w:spacing w:val="-6"/>
          <w:w w:val="105"/>
          <w:sz w:val="24"/>
        </w:rPr>
        <w:t> </w:t>
      </w:r>
      <w:r>
        <w:rPr>
          <w:w w:val="105"/>
          <w:sz w:val="24"/>
        </w:rPr>
        <w:t>Services</w:t>
      </w:r>
      <w:r>
        <w:rPr>
          <w:spacing w:val="-8"/>
          <w:w w:val="105"/>
          <w:sz w:val="24"/>
        </w:rPr>
        <w:t> </w:t>
      </w:r>
      <w:r>
        <w:rPr>
          <w:w w:val="105"/>
          <w:sz w:val="24"/>
        </w:rPr>
        <w:t>provided</w:t>
      </w:r>
      <w:r>
        <w:rPr>
          <w:spacing w:val="-7"/>
          <w:w w:val="105"/>
          <w:sz w:val="24"/>
        </w:rPr>
        <w:t> </w:t>
      </w:r>
      <w:r>
        <w:rPr>
          <w:w w:val="105"/>
          <w:sz w:val="24"/>
        </w:rPr>
        <w:t>by</w:t>
      </w:r>
      <w:r>
        <w:rPr>
          <w:spacing w:val="-5"/>
          <w:w w:val="105"/>
          <w:sz w:val="24"/>
        </w:rPr>
        <w:t> </w:t>
      </w:r>
      <w:r>
        <w:rPr>
          <w:w w:val="105"/>
          <w:sz w:val="24"/>
        </w:rPr>
        <w:t>the</w:t>
      </w:r>
      <w:r>
        <w:rPr>
          <w:spacing w:val="-6"/>
          <w:w w:val="105"/>
          <w:sz w:val="24"/>
        </w:rPr>
        <w:t> </w:t>
      </w:r>
      <w:r>
        <w:rPr>
          <w:spacing w:val="-2"/>
          <w:w w:val="105"/>
          <w:sz w:val="24"/>
        </w:rPr>
        <w:t>applicant</w:t>
      </w:r>
      <w:r>
        <w:rPr>
          <w:spacing w:val="-2"/>
          <w:w w:val="105"/>
          <w:sz w:val="22"/>
        </w:rPr>
        <w:t>:</w:t>
      </w:r>
    </w:p>
    <w:p>
      <w:pPr>
        <w:pStyle w:val="BodyText"/>
        <w:rPr>
          <w:sz w:val="24"/>
        </w:rPr>
      </w:pPr>
    </w:p>
    <w:p>
      <w:pPr>
        <w:pStyle w:val="BodyText"/>
        <w:rPr>
          <w:sz w:val="24"/>
        </w:rPr>
      </w:pPr>
    </w:p>
    <w:p>
      <w:pPr>
        <w:spacing w:line="360" w:lineRule="auto" w:before="0"/>
        <w:ind w:left="1001" w:right="1004" w:firstLine="0"/>
        <w:jc w:val="both"/>
        <w:rPr>
          <w:sz w:val="24"/>
        </w:rPr>
      </w:pPr>
      <w:r>
        <w:rPr>
          <w:w w:val="105"/>
          <w:sz w:val="24"/>
        </w:rPr>
        <w:t>*An</w:t>
      </w:r>
      <w:r>
        <w:rPr>
          <w:w w:val="105"/>
          <w:sz w:val="24"/>
        </w:rPr>
        <w:t> applicant</w:t>
      </w:r>
      <w:r>
        <w:rPr>
          <w:w w:val="105"/>
          <w:sz w:val="24"/>
        </w:rPr>
        <w:t> can</w:t>
      </w:r>
      <w:r>
        <w:rPr>
          <w:w w:val="105"/>
          <w:sz w:val="24"/>
        </w:rPr>
        <w:t> add</w:t>
      </w:r>
      <w:r>
        <w:rPr>
          <w:w w:val="105"/>
          <w:sz w:val="24"/>
        </w:rPr>
        <w:t> or</w:t>
      </w:r>
      <w:r>
        <w:rPr>
          <w:w w:val="105"/>
          <w:sz w:val="24"/>
        </w:rPr>
        <w:t> submit</w:t>
      </w:r>
      <w:r>
        <w:rPr>
          <w:w w:val="105"/>
          <w:sz w:val="24"/>
        </w:rPr>
        <w:t> information/experience</w:t>
      </w:r>
      <w:r>
        <w:rPr>
          <w:w w:val="105"/>
          <w:sz w:val="24"/>
        </w:rPr>
        <w:t> of</w:t>
      </w:r>
      <w:r>
        <w:rPr>
          <w:w w:val="105"/>
          <w:sz w:val="24"/>
        </w:rPr>
        <w:t> multiple</w:t>
      </w:r>
      <w:r>
        <w:rPr>
          <w:w w:val="105"/>
          <w:sz w:val="24"/>
        </w:rPr>
        <w:t> projects through online portal.</w:t>
      </w:r>
    </w:p>
    <w:p>
      <w:pPr>
        <w:spacing w:before="0"/>
        <w:ind w:left="1001" w:right="1000" w:firstLine="0"/>
        <w:jc w:val="both"/>
        <w:rPr>
          <w:sz w:val="24"/>
        </w:rPr>
      </w:pPr>
      <w:r>
        <w:rPr>
          <w:b/>
          <w:sz w:val="24"/>
        </w:rPr>
        <w:t>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pPr>
        <w:spacing w:after="0"/>
        <w:jc w:val="both"/>
        <w:rPr>
          <w:sz w:val="24"/>
        </w:rPr>
        <w:sectPr>
          <w:pgSz w:w="12240" w:h="15840"/>
          <w:pgMar w:header="526" w:footer="1271" w:top="840" w:bottom="1460" w:left="720" w:right="720"/>
        </w:sectPr>
      </w:pPr>
    </w:p>
    <w:p>
      <w:pPr>
        <w:tabs>
          <w:tab w:pos="6848" w:val="left" w:leader="none"/>
        </w:tabs>
        <w:spacing w:before="68"/>
        <w:ind w:left="45"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r>
        <w:rPr>
          <w:rFonts w:ascii="Times New Roman"/>
          <w:i/>
          <w:sz w:val="22"/>
        </w:rPr>
        <w:tab/>
        <w:t>DGM&amp;E,</w:t>
      </w:r>
      <w:r>
        <w:rPr>
          <w:rFonts w:ascii="Times New Roman"/>
          <w:i/>
          <w:spacing w:val="45"/>
          <w:sz w:val="22"/>
        </w:rPr>
        <w:t> </w:t>
      </w:r>
      <w:r>
        <w:rPr>
          <w:rFonts w:ascii="Times New Roman"/>
          <w:i/>
          <w:sz w:val="22"/>
        </w:rPr>
        <w:t>Planning</w:t>
      </w:r>
      <w:r>
        <w:rPr>
          <w:rFonts w:ascii="Times New Roman"/>
          <w:i/>
          <w:spacing w:val="7"/>
          <w:sz w:val="22"/>
        </w:rPr>
        <w:t> </w:t>
      </w:r>
      <w:r>
        <w:rPr>
          <w:rFonts w:ascii="Times New Roman"/>
          <w:i/>
          <w:sz w:val="22"/>
        </w:rPr>
        <w:t>&amp;</w:t>
      </w:r>
      <w:r>
        <w:rPr>
          <w:rFonts w:ascii="Times New Roman"/>
          <w:i/>
          <w:spacing w:val="3"/>
          <w:sz w:val="22"/>
        </w:rPr>
        <w:t> </w:t>
      </w:r>
      <w:r>
        <w:rPr>
          <w:rFonts w:ascii="Times New Roman"/>
          <w:i/>
          <w:sz w:val="22"/>
        </w:rPr>
        <w:t>Development</w:t>
      </w:r>
      <w:r>
        <w:rPr>
          <w:rFonts w:ascii="Times New Roman"/>
          <w:i/>
          <w:spacing w:val="6"/>
          <w:sz w:val="22"/>
        </w:rPr>
        <w:t> </w:t>
      </w:r>
      <w:r>
        <w:rPr>
          <w:rFonts w:ascii="Times New Roman"/>
          <w:i/>
          <w:spacing w:val="-2"/>
          <w:sz w:val="22"/>
        </w:rPr>
        <w:t>Board</w:t>
      </w:r>
    </w:p>
    <w:p>
      <w:pPr>
        <w:pStyle w:val="Heading1"/>
        <w:spacing w:before="223"/>
        <w:ind w:left="1001" w:firstLine="0"/>
      </w:pPr>
      <w:bookmarkStart w:name="_bookmark11" w:id="12"/>
      <w:bookmarkEnd w:id="12"/>
      <w:r>
        <w:rPr>
          <w:b w:val="0"/>
        </w:rPr>
      </w:r>
      <w:r>
        <w:rPr>
          <w:w w:val="105"/>
        </w:rPr>
        <w:t>Annex-B</w:t>
      </w:r>
      <w:r>
        <w:rPr>
          <w:spacing w:val="-12"/>
          <w:w w:val="105"/>
        </w:rPr>
        <w:t> </w:t>
      </w:r>
      <w:r>
        <w:rPr>
          <w:spacing w:val="-4"/>
          <w:w w:val="105"/>
        </w:rPr>
        <w:t>(CV)</w:t>
      </w:r>
    </w:p>
    <w:p>
      <w:pPr>
        <w:spacing w:before="1"/>
        <w:ind w:left="784" w:right="780" w:firstLine="0"/>
        <w:jc w:val="center"/>
        <w:rPr>
          <w:b/>
          <w:sz w:val="24"/>
        </w:rPr>
      </w:pPr>
      <w:r>
        <w:rPr>
          <w:b/>
          <w:sz w:val="24"/>
        </w:rPr>
        <w:t>CURRICULUM</w:t>
      </w:r>
      <w:r>
        <w:rPr>
          <w:b/>
          <w:spacing w:val="-6"/>
          <w:sz w:val="24"/>
        </w:rPr>
        <w:t> </w:t>
      </w:r>
      <w:r>
        <w:rPr>
          <w:b/>
          <w:sz w:val="24"/>
        </w:rPr>
        <w:t>VITAE</w:t>
      </w:r>
      <w:r>
        <w:rPr>
          <w:b/>
          <w:spacing w:val="-5"/>
          <w:sz w:val="24"/>
        </w:rPr>
        <w:t> </w:t>
      </w:r>
      <w:r>
        <w:rPr>
          <w:b/>
          <w:spacing w:val="-4"/>
          <w:sz w:val="24"/>
        </w:rPr>
        <w:t>(CV)</w:t>
      </w:r>
    </w:p>
    <w:p>
      <w:pPr>
        <w:pStyle w:val="ListParagraph"/>
        <w:numPr>
          <w:ilvl w:val="0"/>
          <w:numId w:val="6"/>
        </w:numPr>
        <w:tabs>
          <w:tab w:pos="1721" w:val="left" w:leader="none"/>
          <w:tab w:pos="10542" w:val="left" w:leader="none"/>
        </w:tabs>
        <w:spacing w:line="240" w:lineRule="auto" w:before="0" w:after="0"/>
        <w:ind w:left="1721" w:right="0" w:hanging="360"/>
        <w:jc w:val="left"/>
        <w:rPr>
          <w:sz w:val="22"/>
        </w:rPr>
      </w:pPr>
      <w:r>
        <w:rPr>
          <w:b/>
          <w:sz w:val="22"/>
        </w:rPr>
        <w:t>Name</w:t>
      </w:r>
      <w:r>
        <w:rPr>
          <w:sz w:val="22"/>
        </w:rPr>
        <w:t>:</w:t>
      </w:r>
      <w:r>
        <w:rPr>
          <w:spacing w:val="69"/>
          <w:sz w:val="22"/>
        </w:rPr>
        <w:t> </w:t>
      </w:r>
      <w:r>
        <w:rPr>
          <w:sz w:val="22"/>
          <w:u w:val="single"/>
        </w:rPr>
        <w:tab/>
      </w:r>
    </w:p>
    <w:p>
      <w:pPr>
        <w:pStyle w:val="ListParagraph"/>
        <w:numPr>
          <w:ilvl w:val="0"/>
          <w:numId w:val="6"/>
        </w:numPr>
        <w:tabs>
          <w:tab w:pos="1719" w:val="left" w:leader="none"/>
          <w:tab w:pos="10543" w:val="left" w:leader="none"/>
        </w:tabs>
        <w:spacing w:line="240" w:lineRule="auto" w:before="96" w:after="0"/>
        <w:ind w:left="1719" w:right="0" w:hanging="358"/>
        <w:jc w:val="left"/>
        <w:rPr>
          <w:sz w:val="22"/>
        </w:rPr>
      </w:pPr>
      <w:r>
        <w:rPr>
          <w:b/>
          <w:sz w:val="22"/>
        </w:rPr>
        <w:t>Date of</w:t>
      </w:r>
      <w:r>
        <w:rPr>
          <w:b/>
          <w:spacing w:val="40"/>
          <w:sz w:val="22"/>
        </w:rPr>
        <w:t> </w:t>
      </w:r>
      <w:r>
        <w:rPr>
          <w:b/>
          <w:sz w:val="22"/>
        </w:rPr>
        <w:t>Birth</w:t>
      </w:r>
      <w:r>
        <w:rPr>
          <w:sz w:val="22"/>
        </w:rPr>
        <w:t>:</w:t>
      </w:r>
      <w:r>
        <w:rPr>
          <w:spacing w:val="57"/>
          <w:sz w:val="22"/>
        </w:rPr>
        <w:t> </w:t>
      </w:r>
      <w:r>
        <w:rPr>
          <w:sz w:val="22"/>
          <w:u w:val="single"/>
        </w:rPr>
        <w:tab/>
      </w:r>
    </w:p>
    <w:p>
      <w:pPr>
        <w:pStyle w:val="ListParagraph"/>
        <w:numPr>
          <w:ilvl w:val="0"/>
          <w:numId w:val="6"/>
        </w:numPr>
        <w:tabs>
          <w:tab w:pos="1720" w:val="left" w:leader="none"/>
          <w:tab w:pos="10545" w:val="left" w:leader="none"/>
        </w:tabs>
        <w:spacing w:line="240" w:lineRule="auto" w:before="2" w:after="0"/>
        <w:ind w:left="1720" w:right="0" w:hanging="359"/>
        <w:jc w:val="left"/>
        <w:rPr>
          <w:sz w:val="22"/>
        </w:rPr>
      </w:pPr>
      <w:r>
        <w:rPr>
          <w:b/>
          <w:spacing w:val="-2"/>
          <w:sz w:val="22"/>
        </w:rPr>
        <w:t>Nationality</w:t>
      </w:r>
      <w:r>
        <w:rPr>
          <w:b/>
          <w:sz w:val="22"/>
          <w:u w:val="single"/>
        </w:rPr>
        <w:tab/>
      </w:r>
    </w:p>
    <w:p>
      <w:pPr>
        <w:pStyle w:val="ListParagraph"/>
        <w:numPr>
          <w:ilvl w:val="0"/>
          <w:numId w:val="6"/>
        </w:numPr>
        <w:tabs>
          <w:tab w:pos="1719" w:val="left" w:leader="none"/>
          <w:tab w:pos="6174" w:val="left" w:leader="none"/>
          <w:tab w:pos="10545" w:val="left" w:leader="none"/>
        </w:tabs>
        <w:spacing w:line="240" w:lineRule="auto" w:before="96" w:after="0"/>
        <w:ind w:left="1719" w:right="0" w:hanging="358"/>
        <w:jc w:val="left"/>
        <w:rPr>
          <w:sz w:val="22"/>
        </w:rPr>
      </w:pPr>
      <w:r>
        <w:rPr>
          <w:b/>
          <w:sz w:val="22"/>
        </w:rPr>
        <w:t>CNIC</w:t>
      </w:r>
      <w:r>
        <w:rPr>
          <w:b/>
          <w:spacing w:val="-2"/>
          <w:sz w:val="22"/>
        </w:rPr>
        <w:t> </w:t>
      </w:r>
      <w:r>
        <w:rPr>
          <w:b/>
          <w:sz w:val="22"/>
        </w:rPr>
        <w:t>No</w:t>
      </w:r>
      <w:r>
        <w:rPr>
          <w:b/>
          <w:spacing w:val="10"/>
          <w:sz w:val="22"/>
        </w:rPr>
        <w:t> </w:t>
      </w:r>
      <w:r>
        <w:rPr>
          <w:b/>
          <w:sz w:val="22"/>
        </w:rPr>
        <w:t>(</w:t>
      </w:r>
      <w:r>
        <w:rPr>
          <w:sz w:val="22"/>
        </w:rPr>
        <w:t>if</w:t>
      </w:r>
      <w:r>
        <w:rPr>
          <w:spacing w:val="6"/>
          <w:sz w:val="22"/>
        </w:rPr>
        <w:t> </w:t>
      </w:r>
      <w:r>
        <w:rPr>
          <w:spacing w:val="-2"/>
          <w:sz w:val="22"/>
        </w:rPr>
        <w:t>Pakistani</w:t>
      </w:r>
      <w:r>
        <w:rPr>
          <w:b/>
          <w:spacing w:val="-2"/>
          <w:sz w:val="22"/>
        </w:rPr>
        <w:t>):</w:t>
      </w:r>
      <w:r>
        <w:rPr>
          <w:b/>
          <w:sz w:val="22"/>
          <w:u w:val="single"/>
        </w:rPr>
        <w:tab/>
      </w:r>
      <w:r>
        <w:rPr>
          <w:b/>
          <w:sz w:val="22"/>
          <w:u w:val="none"/>
        </w:rPr>
        <w:t>or Passport</w:t>
      </w:r>
      <w:r>
        <w:rPr>
          <w:b/>
          <w:spacing w:val="31"/>
          <w:sz w:val="22"/>
          <w:u w:val="none"/>
        </w:rPr>
        <w:t> </w:t>
      </w:r>
      <w:r>
        <w:rPr>
          <w:b/>
          <w:sz w:val="22"/>
          <w:u w:val="none"/>
        </w:rPr>
        <w:t>No: </w:t>
      </w:r>
      <w:r>
        <w:rPr>
          <w:b/>
          <w:sz w:val="22"/>
          <w:u w:val="single"/>
        </w:rPr>
        <w:tab/>
      </w:r>
    </w:p>
    <w:p>
      <w:pPr>
        <w:pStyle w:val="ListParagraph"/>
        <w:numPr>
          <w:ilvl w:val="0"/>
          <w:numId w:val="6"/>
        </w:numPr>
        <w:tabs>
          <w:tab w:pos="1720" w:val="left" w:leader="none"/>
          <w:tab w:pos="6990" w:val="left" w:leader="none"/>
        </w:tabs>
        <w:spacing w:line="240" w:lineRule="auto" w:before="95" w:after="0"/>
        <w:ind w:left="1720" w:right="0" w:hanging="359"/>
        <w:jc w:val="left"/>
        <w:rPr>
          <w:sz w:val="22"/>
        </w:rPr>
      </w:pPr>
      <w:r>
        <w:rPr>
          <w:b/>
          <w:sz w:val="22"/>
        </w:rPr>
        <w:t>Mobile No.</w:t>
      </w:r>
      <w:r>
        <w:rPr>
          <w:b/>
          <w:spacing w:val="53"/>
          <w:sz w:val="22"/>
        </w:rPr>
        <w:t> </w:t>
      </w:r>
      <w:r>
        <w:rPr>
          <w:b/>
          <w:sz w:val="22"/>
          <w:u w:val="single"/>
        </w:rPr>
        <w:tab/>
      </w:r>
    </w:p>
    <w:p>
      <w:pPr>
        <w:pStyle w:val="ListParagraph"/>
        <w:numPr>
          <w:ilvl w:val="0"/>
          <w:numId w:val="6"/>
        </w:numPr>
        <w:tabs>
          <w:tab w:pos="1720" w:val="left" w:leader="none"/>
          <w:tab w:pos="8296" w:val="left" w:leader="none"/>
        </w:tabs>
        <w:spacing w:line="240" w:lineRule="auto" w:before="96" w:after="0"/>
        <w:ind w:left="1720" w:right="0" w:hanging="359"/>
        <w:jc w:val="left"/>
        <w:rPr>
          <w:sz w:val="22"/>
        </w:rPr>
      </w:pPr>
      <w:r>
        <w:rPr>
          <w:b/>
          <w:sz w:val="22"/>
        </w:rPr>
        <w:t>Email</w:t>
      </w:r>
      <w:r>
        <w:rPr>
          <w:b/>
          <w:spacing w:val="-3"/>
          <w:sz w:val="22"/>
        </w:rPr>
        <w:t> </w:t>
      </w:r>
      <w:r>
        <w:rPr>
          <w:b/>
          <w:spacing w:val="-2"/>
          <w:sz w:val="22"/>
        </w:rPr>
        <w:t>Address:</w:t>
      </w:r>
      <w:r>
        <w:rPr>
          <w:b/>
          <w:sz w:val="22"/>
          <w:u w:val="single"/>
        </w:rPr>
        <w:tab/>
      </w:r>
    </w:p>
    <w:p>
      <w:pPr>
        <w:pStyle w:val="ListParagraph"/>
        <w:numPr>
          <w:ilvl w:val="0"/>
          <w:numId w:val="6"/>
        </w:numPr>
        <w:tabs>
          <w:tab w:pos="1720" w:val="left" w:leader="none"/>
        </w:tabs>
        <w:spacing w:line="240" w:lineRule="auto" w:before="98" w:after="0"/>
        <w:ind w:left="1720" w:right="0" w:hanging="359"/>
        <w:jc w:val="left"/>
        <w:rPr>
          <w:sz w:val="22"/>
        </w:rPr>
      </w:pPr>
      <w:r>
        <w:rPr>
          <w:b/>
          <w:sz w:val="22"/>
        </w:rPr>
        <w:t>Home</w:t>
      </w:r>
      <w:r>
        <w:rPr>
          <w:b/>
          <w:spacing w:val="-4"/>
          <w:sz w:val="22"/>
        </w:rPr>
        <w:t> </w:t>
      </w:r>
      <w:r>
        <w:rPr>
          <w:b/>
          <w:spacing w:val="-2"/>
          <w:sz w:val="22"/>
        </w:rPr>
        <w:t>Address:</w:t>
      </w:r>
    </w:p>
    <w:p>
      <w:pPr>
        <w:pStyle w:val="BodyText"/>
        <w:spacing w:before="10"/>
        <w:rPr>
          <w:b/>
          <w:sz w:val="17"/>
        </w:rPr>
      </w:pPr>
      <w:r>
        <w:rPr>
          <w:b/>
          <w:sz w:val="17"/>
        </w:rPr>
        <mc:AlternateContent>
          <mc:Choice Requires="wps">
            <w:drawing>
              <wp:anchor distT="0" distB="0" distL="0" distR="0" allowOverlap="1" layoutInCell="1" locked="0" behindDoc="1" simplePos="0" relativeHeight="487589376">
                <wp:simplePos x="0" y="0"/>
                <wp:positionH relativeFrom="page">
                  <wp:posOffset>1550161</wp:posOffset>
                </wp:positionH>
                <wp:positionV relativeFrom="paragraph">
                  <wp:posOffset>144535</wp:posOffset>
                </wp:positionV>
                <wp:extent cx="4126865" cy="127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4126865" cy="1270"/>
                        </a:xfrm>
                        <a:custGeom>
                          <a:avLst/>
                          <a:gdLst/>
                          <a:ahLst/>
                          <a:cxnLst/>
                          <a:rect l="l" t="t" r="r" b="b"/>
                          <a:pathLst>
                            <a:path w="4126865" h="0">
                              <a:moveTo>
                                <a:pt x="0" y="0"/>
                              </a:moveTo>
                              <a:lnTo>
                                <a:pt x="4126272" y="0"/>
                              </a:lnTo>
                            </a:path>
                          </a:pathLst>
                        </a:custGeom>
                        <a:ln w="841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22.059998pt;margin-top:11.380723pt;width:324.95pt;height:.1pt;mso-position-horizontal-relative:page;mso-position-vertical-relative:paragraph;z-index:-15727104;mso-wrap-distance-left:0;mso-wrap-distance-right:0" id="docshape26" coordorigin="2441,228" coordsize="6499,0" path="m2441,228l8939,228e" filled="false" stroked="true" strokeweight=".6624pt" strokecolor="#000000">
                <v:path arrowok="t"/>
                <v:stroke dashstyle="solid"/>
                <w10:wrap type="topAndBottom"/>
              </v:shape>
            </w:pict>
          </mc:Fallback>
        </mc:AlternateContent>
      </w:r>
    </w:p>
    <w:p>
      <w:pPr>
        <w:pStyle w:val="ListParagraph"/>
        <w:numPr>
          <w:ilvl w:val="0"/>
          <w:numId w:val="6"/>
        </w:numPr>
        <w:tabs>
          <w:tab w:pos="1720" w:val="left" w:leader="none"/>
        </w:tabs>
        <w:spacing w:line="240" w:lineRule="auto" w:before="15" w:after="0"/>
        <w:ind w:left="1720" w:right="0" w:hanging="359"/>
        <w:jc w:val="left"/>
        <w:rPr>
          <w:sz w:val="22"/>
        </w:rPr>
      </w:pPr>
      <w:r>
        <w:rPr>
          <w:b/>
          <w:spacing w:val="-2"/>
          <w:sz w:val="22"/>
        </w:rPr>
        <w:t>Education:</w:t>
      </w:r>
    </w:p>
    <w:p>
      <w:pPr>
        <w:pStyle w:val="BodyText"/>
        <w:spacing w:before="5"/>
        <w:rPr>
          <w:b/>
          <w:sz w:val="8"/>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57"/>
        <w:gridCol w:w="2775"/>
        <w:gridCol w:w="2960"/>
        <w:gridCol w:w="1989"/>
      </w:tblGrid>
      <w:tr>
        <w:trPr>
          <w:trHeight w:val="396" w:hRule="atLeast"/>
        </w:trPr>
        <w:tc>
          <w:tcPr>
            <w:tcW w:w="1757" w:type="dxa"/>
            <w:shd w:val="clear" w:color="auto" w:fill="D0CECE"/>
          </w:tcPr>
          <w:p>
            <w:pPr>
              <w:pStyle w:val="TableParagraph"/>
              <w:spacing w:before="71"/>
              <w:ind w:left="474"/>
              <w:rPr>
                <w:b/>
                <w:sz w:val="22"/>
              </w:rPr>
            </w:pPr>
            <w:r>
              <w:rPr>
                <w:b/>
                <w:spacing w:val="-2"/>
                <w:sz w:val="22"/>
              </w:rPr>
              <w:t>Degree</w:t>
            </w:r>
          </w:p>
        </w:tc>
        <w:tc>
          <w:tcPr>
            <w:tcW w:w="2775" w:type="dxa"/>
            <w:shd w:val="clear" w:color="auto" w:fill="D0CECE"/>
          </w:tcPr>
          <w:p>
            <w:pPr>
              <w:pStyle w:val="TableParagraph"/>
              <w:spacing w:before="71"/>
              <w:ind w:left="636"/>
              <w:rPr>
                <w:b/>
                <w:sz w:val="22"/>
              </w:rPr>
            </w:pPr>
            <w:r>
              <w:rPr>
                <w:b/>
                <w:spacing w:val="-2"/>
                <w:sz w:val="22"/>
              </w:rPr>
              <w:t>Major/Minor</w:t>
            </w:r>
          </w:p>
        </w:tc>
        <w:tc>
          <w:tcPr>
            <w:tcW w:w="2960" w:type="dxa"/>
            <w:shd w:val="clear" w:color="auto" w:fill="D0CECE"/>
          </w:tcPr>
          <w:p>
            <w:pPr>
              <w:pStyle w:val="TableParagraph"/>
              <w:spacing w:before="71"/>
              <w:ind w:left="868"/>
              <w:rPr>
                <w:b/>
                <w:sz w:val="22"/>
              </w:rPr>
            </w:pPr>
            <w:r>
              <w:rPr>
                <w:b/>
                <w:spacing w:val="-2"/>
                <w:sz w:val="22"/>
              </w:rPr>
              <w:t>Institution</w:t>
            </w:r>
          </w:p>
        </w:tc>
        <w:tc>
          <w:tcPr>
            <w:tcW w:w="1989" w:type="dxa"/>
            <w:shd w:val="clear" w:color="auto" w:fill="D0CECE"/>
          </w:tcPr>
          <w:p>
            <w:pPr>
              <w:pStyle w:val="TableParagraph"/>
              <w:spacing w:before="71"/>
              <w:ind w:left="189"/>
              <w:rPr>
                <w:b/>
                <w:sz w:val="16"/>
              </w:rPr>
            </w:pPr>
            <w:r>
              <w:rPr>
                <w:b/>
                <w:sz w:val="22"/>
              </w:rPr>
              <w:t>Date</w:t>
            </w:r>
            <w:r>
              <w:rPr>
                <w:b/>
                <w:spacing w:val="-2"/>
                <w:sz w:val="22"/>
              </w:rPr>
              <w:t> </w:t>
            </w:r>
            <w:r>
              <w:rPr>
                <w:b/>
                <w:spacing w:val="-2"/>
                <w:sz w:val="18"/>
              </w:rPr>
              <w:t>(</w:t>
            </w:r>
            <w:r>
              <w:rPr>
                <w:b/>
                <w:spacing w:val="-2"/>
                <w:sz w:val="16"/>
              </w:rPr>
              <w:t>MM/YYYY)</w:t>
            </w:r>
          </w:p>
        </w:tc>
      </w:tr>
      <w:tr>
        <w:trPr>
          <w:trHeight w:val="313" w:hRule="atLeast"/>
        </w:trPr>
        <w:tc>
          <w:tcPr>
            <w:tcW w:w="1757" w:type="dxa"/>
            <w:shd w:val="clear" w:color="auto" w:fill="F0F0F0"/>
          </w:tcPr>
          <w:p>
            <w:pPr>
              <w:pStyle w:val="TableParagraph"/>
              <w:rPr>
                <w:rFonts w:ascii="Times New Roman"/>
                <w:sz w:val="22"/>
              </w:rPr>
            </w:pPr>
          </w:p>
        </w:tc>
        <w:tc>
          <w:tcPr>
            <w:tcW w:w="2775" w:type="dxa"/>
            <w:shd w:val="clear" w:color="auto" w:fill="F0F0F0"/>
          </w:tcPr>
          <w:p>
            <w:pPr>
              <w:pStyle w:val="TableParagraph"/>
              <w:rPr>
                <w:rFonts w:ascii="Times New Roman"/>
                <w:sz w:val="22"/>
              </w:rPr>
            </w:pPr>
          </w:p>
        </w:tc>
        <w:tc>
          <w:tcPr>
            <w:tcW w:w="2960" w:type="dxa"/>
            <w:shd w:val="clear" w:color="auto" w:fill="F0F0F0"/>
          </w:tcPr>
          <w:p>
            <w:pPr>
              <w:pStyle w:val="TableParagraph"/>
              <w:rPr>
                <w:rFonts w:ascii="Times New Roman"/>
                <w:sz w:val="22"/>
              </w:rPr>
            </w:pPr>
          </w:p>
        </w:tc>
        <w:tc>
          <w:tcPr>
            <w:tcW w:w="1989" w:type="dxa"/>
            <w:shd w:val="clear" w:color="auto" w:fill="F0F0F0"/>
          </w:tcPr>
          <w:p>
            <w:pPr>
              <w:pStyle w:val="TableParagraph"/>
              <w:rPr>
                <w:rFonts w:ascii="Times New Roman"/>
                <w:sz w:val="22"/>
              </w:rPr>
            </w:pPr>
          </w:p>
        </w:tc>
      </w:tr>
    </w:tbl>
    <w:p>
      <w:pPr>
        <w:pStyle w:val="ListParagraph"/>
        <w:numPr>
          <w:ilvl w:val="0"/>
          <w:numId w:val="6"/>
        </w:numPr>
        <w:tabs>
          <w:tab w:pos="1720" w:val="left" w:leader="none"/>
          <w:tab w:pos="7662" w:val="left" w:leader="none"/>
        </w:tabs>
        <w:spacing w:line="240" w:lineRule="auto" w:before="39" w:after="0"/>
        <w:ind w:left="1720" w:right="0" w:hanging="359"/>
        <w:jc w:val="left"/>
        <w:rPr>
          <w:sz w:val="22"/>
        </w:rPr>
      </w:pPr>
      <w:r>
        <w:rPr>
          <w:b/>
          <w:sz w:val="22"/>
        </w:rPr>
        <w:t>Membership</w:t>
      </w:r>
      <w:r>
        <w:rPr>
          <w:b/>
          <w:spacing w:val="40"/>
          <w:sz w:val="22"/>
        </w:rPr>
        <w:t> </w:t>
      </w:r>
      <w:r>
        <w:rPr>
          <w:b/>
          <w:sz w:val="22"/>
        </w:rPr>
        <w:t>of</w:t>
      </w:r>
      <w:r>
        <w:rPr>
          <w:b/>
          <w:spacing w:val="40"/>
          <w:sz w:val="22"/>
        </w:rPr>
        <w:t> </w:t>
      </w:r>
      <w:r>
        <w:rPr>
          <w:b/>
          <w:sz w:val="22"/>
        </w:rPr>
        <w:t>Professional</w:t>
      </w:r>
      <w:r>
        <w:rPr>
          <w:b/>
          <w:spacing w:val="-15"/>
          <w:sz w:val="22"/>
        </w:rPr>
        <w:t> </w:t>
      </w:r>
      <w:r>
        <w:rPr>
          <w:b/>
          <w:sz w:val="22"/>
        </w:rPr>
        <w:t>Associations</w:t>
      </w:r>
      <w:r>
        <w:rPr>
          <w:sz w:val="22"/>
        </w:rPr>
        <w:t>:</w:t>
      </w:r>
      <w:r>
        <w:rPr>
          <w:spacing w:val="60"/>
          <w:sz w:val="22"/>
        </w:rPr>
        <w:t> </w:t>
      </w:r>
      <w:r>
        <w:rPr>
          <w:sz w:val="22"/>
          <w:u w:val="single"/>
        </w:rPr>
        <w:tab/>
      </w:r>
    </w:p>
    <w:p>
      <w:pPr>
        <w:pStyle w:val="ListParagraph"/>
        <w:numPr>
          <w:ilvl w:val="0"/>
          <w:numId w:val="6"/>
        </w:numPr>
        <w:tabs>
          <w:tab w:pos="1719" w:val="left" w:leader="none"/>
        </w:tabs>
        <w:spacing w:line="240" w:lineRule="auto" w:before="98" w:after="0"/>
        <w:ind w:left="1719" w:right="0" w:hanging="358"/>
        <w:jc w:val="left"/>
        <w:rPr>
          <w:sz w:val="22"/>
        </w:rPr>
      </w:pPr>
      <w:r>
        <w:rPr>
          <w:b/>
          <w:sz w:val="22"/>
          <w:u w:val="single"/>
        </w:rPr>
        <w:t>Registration</w:t>
      </w:r>
      <w:r>
        <w:rPr>
          <w:b/>
          <w:spacing w:val="-8"/>
          <w:sz w:val="22"/>
          <w:u w:val="single"/>
        </w:rPr>
        <w:t> </w:t>
      </w:r>
      <w:r>
        <w:rPr>
          <w:b/>
          <w:sz w:val="22"/>
          <w:u w:val="single"/>
        </w:rPr>
        <w:t>no.</w:t>
      </w:r>
      <w:r>
        <w:rPr>
          <w:b/>
          <w:spacing w:val="-7"/>
          <w:sz w:val="22"/>
          <w:u w:val="single"/>
        </w:rPr>
        <w:t> </w:t>
      </w:r>
      <w:r>
        <w:rPr>
          <w:b/>
          <w:sz w:val="22"/>
          <w:u w:val="single"/>
        </w:rPr>
        <w:t>with</w:t>
      </w:r>
      <w:r>
        <w:rPr>
          <w:b/>
          <w:spacing w:val="-6"/>
          <w:sz w:val="22"/>
          <w:u w:val="single"/>
        </w:rPr>
        <w:t> </w:t>
      </w:r>
      <w:r>
        <w:rPr>
          <w:b/>
          <w:sz w:val="22"/>
          <w:u w:val="single"/>
        </w:rPr>
        <w:t>relevant</w:t>
      </w:r>
      <w:r>
        <w:rPr>
          <w:b/>
          <w:spacing w:val="-5"/>
          <w:sz w:val="22"/>
          <w:u w:val="single"/>
        </w:rPr>
        <w:t> </w:t>
      </w:r>
      <w:r>
        <w:rPr>
          <w:b/>
          <w:sz w:val="22"/>
          <w:u w:val="single"/>
        </w:rPr>
        <w:t>Professional</w:t>
      </w:r>
      <w:r>
        <w:rPr>
          <w:b/>
          <w:spacing w:val="-8"/>
          <w:sz w:val="22"/>
          <w:u w:val="single"/>
        </w:rPr>
        <w:t> </w:t>
      </w:r>
      <w:r>
        <w:rPr>
          <w:b/>
          <w:spacing w:val="-2"/>
          <w:sz w:val="22"/>
          <w:u w:val="single"/>
        </w:rPr>
        <w:t>Body:</w:t>
      </w:r>
    </w:p>
    <w:p>
      <w:pPr>
        <w:pStyle w:val="ListParagraph"/>
        <w:numPr>
          <w:ilvl w:val="0"/>
          <w:numId w:val="6"/>
        </w:numPr>
        <w:tabs>
          <w:tab w:pos="1719" w:val="left" w:leader="none"/>
          <w:tab w:pos="1721" w:val="left" w:leader="none"/>
        </w:tabs>
        <w:spacing w:line="242" w:lineRule="auto" w:before="95" w:after="0"/>
        <w:ind w:left="1721" w:right="2138" w:hanging="360"/>
        <w:jc w:val="left"/>
        <w:rPr>
          <w:sz w:val="22"/>
        </w:rPr>
      </w:pPr>
      <w:r>
        <w:rPr>
          <w:b/>
          <w:sz w:val="22"/>
        </w:rPr>
        <w:t>Other</w:t>
      </w:r>
      <w:r>
        <w:rPr>
          <w:b/>
          <w:spacing w:val="-5"/>
          <w:sz w:val="22"/>
        </w:rPr>
        <w:t> </w:t>
      </w:r>
      <w:r>
        <w:rPr>
          <w:b/>
          <w:sz w:val="22"/>
        </w:rPr>
        <w:t>Training</w:t>
      </w:r>
      <w:r>
        <w:rPr>
          <w:b/>
          <w:spacing w:val="-5"/>
          <w:sz w:val="22"/>
        </w:rPr>
        <w:t> </w:t>
      </w:r>
      <w:r>
        <w:rPr>
          <w:sz w:val="22"/>
        </w:rPr>
        <w:t>[</w:t>
      </w:r>
      <w:r>
        <w:rPr>
          <w:i/>
          <w:sz w:val="22"/>
        </w:rPr>
        <w:t>Indicate</w:t>
      </w:r>
      <w:r>
        <w:rPr>
          <w:i/>
          <w:spacing w:val="-5"/>
          <w:sz w:val="22"/>
        </w:rPr>
        <w:t> </w:t>
      </w:r>
      <w:r>
        <w:rPr>
          <w:i/>
          <w:sz w:val="22"/>
        </w:rPr>
        <w:t>significant</w:t>
      </w:r>
      <w:r>
        <w:rPr>
          <w:i/>
          <w:spacing w:val="-4"/>
          <w:sz w:val="22"/>
        </w:rPr>
        <w:t> </w:t>
      </w:r>
      <w:r>
        <w:rPr>
          <w:i/>
          <w:sz w:val="22"/>
        </w:rPr>
        <w:t>training</w:t>
      </w:r>
      <w:r>
        <w:rPr>
          <w:i/>
          <w:spacing w:val="-4"/>
          <w:sz w:val="22"/>
        </w:rPr>
        <w:t> </w:t>
      </w:r>
      <w:r>
        <w:rPr>
          <w:i/>
          <w:sz w:val="22"/>
        </w:rPr>
        <w:t>since</w:t>
      </w:r>
      <w:r>
        <w:rPr>
          <w:i/>
          <w:spacing w:val="-5"/>
          <w:sz w:val="22"/>
        </w:rPr>
        <w:t> </w:t>
      </w:r>
      <w:r>
        <w:rPr>
          <w:i/>
          <w:sz w:val="22"/>
        </w:rPr>
        <w:t>degrees</w:t>
      </w:r>
      <w:r>
        <w:rPr>
          <w:i/>
          <w:spacing w:val="-4"/>
          <w:sz w:val="22"/>
        </w:rPr>
        <w:t> </w:t>
      </w:r>
      <w:r>
        <w:rPr>
          <w:i/>
          <w:sz w:val="22"/>
        </w:rPr>
        <w:t>under</w:t>
      </w:r>
      <w:r>
        <w:rPr>
          <w:i/>
          <w:spacing w:val="-5"/>
          <w:sz w:val="22"/>
        </w:rPr>
        <w:t> </w:t>
      </w:r>
      <w:r>
        <w:rPr>
          <w:i/>
          <w:sz w:val="22"/>
        </w:rPr>
        <w:t>6</w:t>
      </w:r>
      <w:r>
        <w:rPr>
          <w:i/>
          <w:spacing w:val="-2"/>
          <w:sz w:val="22"/>
        </w:rPr>
        <w:t> </w:t>
      </w:r>
      <w:r>
        <w:rPr>
          <w:i/>
          <w:sz w:val="22"/>
        </w:rPr>
        <w:t>-</w:t>
      </w:r>
      <w:r>
        <w:rPr>
          <w:i/>
          <w:sz w:val="22"/>
        </w:rPr>
        <w:t> Education were obtained</w:t>
      </w:r>
      <w:r>
        <w:rPr>
          <w:sz w:val="22"/>
        </w:rPr>
        <w:t>]:</w:t>
      </w:r>
    </w:p>
    <w:p>
      <w:pPr>
        <w:pStyle w:val="ListParagraph"/>
        <w:numPr>
          <w:ilvl w:val="0"/>
          <w:numId w:val="6"/>
        </w:numPr>
        <w:tabs>
          <w:tab w:pos="1719" w:val="left" w:leader="none"/>
          <w:tab w:pos="1721" w:val="left" w:leader="none"/>
        </w:tabs>
        <w:spacing w:line="240" w:lineRule="auto" w:before="93" w:after="0"/>
        <w:ind w:left="1721" w:right="1687" w:hanging="360"/>
        <w:jc w:val="left"/>
        <w:rPr>
          <w:sz w:val="22"/>
        </w:rPr>
      </w:pPr>
      <w:r>
        <w:rPr>
          <w:b/>
          <w:sz w:val="22"/>
        </w:rPr>
        <w:t>Languages</w:t>
      </w:r>
      <w:r>
        <w:rPr>
          <w:b/>
          <w:spacing w:val="-6"/>
          <w:sz w:val="22"/>
        </w:rPr>
        <w:t> </w:t>
      </w:r>
      <w:r>
        <w:rPr>
          <w:sz w:val="22"/>
        </w:rPr>
        <w:t>[</w:t>
      </w:r>
      <w:r>
        <w:rPr>
          <w:i/>
          <w:sz w:val="22"/>
        </w:rPr>
        <w:t>For</w:t>
      </w:r>
      <w:r>
        <w:rPr>
          <w:i/>
          <w:spacing w:val="-4"/>
          <w:sz w:val="22"/>
        </w:rPr>
        <w:t> </w:t>
      </w:r>
      <w:r>
        <w:rPr>
          <w:i/>
          <w:sz w:val="22"/>
        </w:rPr>
        <w:t>each</w:t>
      </w:r>
      <w:r>
        <w:rPr>
          <w:i/>
          <w:spacing w:val="-2"/>
          <w:sz w:val="22"/>
        </w:rPr>
        <w:t> </w:t>
      </w:r>
      <w:r>
        <w:rPr>
          <w:i/>
          <w:sz w:val="22"/>
        </w:rPr>
        <w:t>language</w:t>
      </w:r>
      <w:r>
        <w:rPr>
          <w:i/>
          <w:spacing w:val="-4"/>
          <w:sz w:val="22"/>
        </w:rPr>
        <w:t> </w:t>
      </w:r>
      <w:r>
        <w:rPr>
          <w:i/>
          <w:sz w:val="22"/>
        </w:rPr>
        <w:t>indicate</w:t>
      </w:r>
      <w:r>
        <w:rPr>
          <w:i/>
          <w:spacing w:val="-4"/>
          <w:sz w:val="22"/>
        </w:rPr>
        <w:t> </w:t>
      </w:r>
      <w:r>
        <w:rPr>
          <w:i/>
          <w:sz w:val="22"/>
        </w:rPr>
        <w:t>proficiency:</w:t>
      </w:r>
      <w:r>
        <w:rPr>
          <w:i/>
          <w:spacing w:val="-4"/>
          <w:sz w:val="22"/>
        </w:rPr>
        <w:t> </w:t>
      </w:r>
      <w:r>
        <w:rPr>
          <w:i/>
          <w:sz w:val="22"/>
        </w:rPr>
        <w:t>good,</w:t>
      </w:r>
      <w:r>
        <w:rPr>
          <w:i/>
          <w:spacing w:val="-3"/>
          <w:sz w:val="22"/>
        </w:rPr>
        <w:t> </w:t>
      </w:r>
      <w:r>
        <w:rPr>
          <w:i/>
          <w:sz w:val="22"/>
        </w:rPr>
        <w:t>fair,</w:t>
      </w:r>
      <w:r>
        <w:rPr>
          <w:i/>
          <w:spacing w:val="-3"/>
          <w:sz w:val="22"/>
        </w:rPr>
        <w:t> </w:t>
      </w:r>
      <w:r>
        <w:rPr>
          <w:i/>
          <w:sz w:val="22"/>
        </w:rPr>
        <w:t>or</w:t>
      </w:r>
      <w:r>
        <w:rPr>
          <w:i/>
          <w:spacing w:val="-4"/>
          <w:sz w:val="22"/>
        </w:rPr>
        <w:t> </w:t>
      </w:r>
      <w:r>
        <w:rPr>
          <w:i/>
          <w:sz w:val="22"/>
        </w:rPr>
        <w:t>poor</w:t>
      </w:r>
      <w:r>
        <w:rPr>
          <w:i/>
          <w:spacing w:val="-3"/>
          <w:sz w:val="22"/>
        </w:rPr>
        <w:t> </w:t>
      </w:r>
      <w:r>
        <w:rPr>
          <w:i/>
          <w:sz w:val="22"/>
        </w:rPr>
        <w:t>in</w:t>
      </w:r>
      <w:r>
        <w:rPr>
          <w:i/>
          <w:sz w:val="22"/>
        </w:rPr>
        <w:t> speaking, reading, andwriting</w:t>
      </w:r>
      <w:r>
        <w:rPr>
          <w:sz w:val="22"/>
        </w:rPr>
        <w:t>]:</w:t>
      </w:r>
    </w:p>
    <w:p>
      <w:pPr>
        <w:pStyle w:val="ListParagraph"/>
        <w:numPr>
          <w:ilvl w:val="0"/>
          <w:numId w:val="6"/>
        </w:numPr>
        <w:tabs>
          <w:tab w:pos="1718" w:val="left" w:leader="none"/>
          <w:tab w:pos="1721" w:val="left" w:leader="none"/>
        </w:tabs>
        <w:spacing w:line="240" w:lineRule="auto" w:before="93" w:after="0"/>
        <w:ind w:left="1721" w:right="1132" w:hanging="360"/>
        <w:jc w:val="both"/>
        <w:rPr>
          <w:i/>
          <w:sz w:val="22"/>
        </w:rPr>
      </w:pPr>
      <w:r>
        <w:rPr>
          <w:b/>
          <w:sz w:val="22"/>
        </w:rPr>
        <w:t>Employment Record </w:t>
      </w:r>
      <w:r>
        <w:rPr>
          <w:sz w:val="22"/>
        </w:rPr>
        <w:t>[</w:t>
      </w:r>
      <w:r>
        <w:rPr>
          <w:i/>
          <w:sz w:val="22"/>
        </w:rPr>
        <w:t>Starting with present position, list in reverse order</w:t>
      </w:r>
      <w:r>
        <w:rPr>
          <w:i/>
          <w:sz w:val="22"/>
        </w:rPr>
        <w:t> every employment held by staff member since graduation, giving for each employment (see format herebelow):</w:t>
      </w:r>
    </w:p>
    <w:p>
      <w:pPr>
        <w:pStyle w:val="BodyText"/>
        <w:spacing w:before="6"/>
        <w:rPr>
          <w:i/>
          <w:sz w:val="8"/>
        </w:rPr>
      </w:pPr>
    </w:p>
    <w:tbl>
      <w:tblPr>
        <w:tblW w:w="0" w:type="auto"/>
        <w:jc w:val="left"/>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20"/>
        <w:gridCol w:w="2569"/>
        <w:gridCol w:w="2077"/>
        <w:gridCol w:w="1887"/>
      </w:tblGrid>
      <w:tr>
        <w:trPr>
          <w:trHeight w:val="455" w:hRule="atLeast"/>
        </w:trPr>
        <w:tc>
          <w:tcPr>
            <w:tcW w:w="3020" w:type="dxa"/>
            <w:shd w:val="clear" w:color="auto" w:fill="D0CECE"/>
          </w:tcPr>
          <w:p>
            <w:pPr>
              <w:pStyle w:val="TableParagraph"/>
              <w:spacing w:before="105"/>
              <w:ind w:left="362"/>
              <w:rPr>
                <w:b/>
                <w:sz w:val="22"/>
              </w:rPr>
            </w:pPr>
            <w:r>
              <w:rPr>
                <w:b/>
                <w:spacing w:val="-2"/>
                <w:sz w:val="22"/>
              </w:rPr>
              <w:t>Employer</w:t>
            </w:r>
          </w:p>
        </w:tc>
        <w:tc>
          <w:tcPr>
            <w:tcW w:w="2569" w:type="dxa"/>
            <w:shd w:val="clear" w:color="auto" w:fill="D0CECE"/>
          </w:tcPr>
          <w:p>
            <w:pPr>
              <w:pStyle w:val="TableParagraph"/>
              <w:spacing w:before="105"/>
              <w:ind w:left="364"/>
              <w:rPr>
                <w:b/>
                <w:sz w:val="22"/>
              </w:rPr>
            </w:pPr>
            <w:r>
              <w:rPr>
                <w:b/>
                <w:spacing w:val="-2"/>
                <w:sz w:val="22"/>
              </w:rPr>
              <w:t>Position</w:t>
            </w:r>
          </w:p>
        </w:tc>
        <w:tc>
          <w:tcPr>
            <w:tcW w:w="2077" w:type="dxa"/>
            <w:shd w:val="clear" w:color="auto" w:fill="D0CECE"/>
          </w:tcPr>
          <w:p>
            <w:pPr>
              <w:pStyle w:val="TableParagraph"/>
              <w:spacing w:before="105"/>
              <w:ind w:left="361"/>
              <w:rPr>
                <w:b/>
                <w:sz w:val="16"/>
              </w:rPr>
            </w:pPr>
            <w:r>
              <w:rPr>
                <w:b/>
                <w:sz w:val="22"/>
              </w:rPr>
              <w:t>From</w:t>
            </w:r>
            <w:r>
              <w:rPr>
                <w:b/>
                <w:spacing w:val="-6"/>
                <w:sz w:val="22"/>
              </w:rPr>
              <w:t> </w:t>
            </w:r>
            <w:r>
              <w:rPr>
                <w:b/>
                <w:spacing w:val="-2"/>
                <w:sz w:val="16"/>
              </w:rPr>
              <w:t>(MM/YYYY)</w:t>
            </w:r>
          </w:p>
        </w:tc>
        <w:tc>
          <w:tcPr>
            <w:tcW w:w="1887" w:type="dxa"/>
            <w:shd w:val="clear" w:color="auto" w:fill="D0CECE"/>
          </w:tcPr>
          <w:p>
            <w:pPr>
              <w:pStyle w:val="TableParagraph"/>
              <w:spacing w:before="105"/>
              <w:ind w:left="360"/>
              <w:rPr>
                <w:b/>
                <w:sz w:val="16"/>
              </w:rPr>
            </w:pPr>
            <w:r>
              <w:rPr>
                <w:b/>
                <w:sz w:val="22"/>
              </w:rPr>
              <w:t>To</w:t>
            </w:r>
            <w:r>
              <w:rPr>
                <w:b/>
                <w:spacing w:val="-2"/>
                <w:sz w:val="22"/>
              </w:rPr>
              <w:t> </w:t>
            </w:r>
            <w:r>
              <w:rPr>
                <w:b/>
                <w:spacing w:val="-2"/>
                <w:sz w:val="16"/>
              </w:rPr>
              <w:t>(MM/YYYY)</w:t>
            </w:r>
          </w:p>
        </w:tc>
      </w:tr>
      <w:tr>
        <w:trPr>
          <w:trHeight w:val="311" w:hRule="atLeast"/>
        </w:trPr>
        <w:tc>
          <w:tcPr>
            <w:tcW w:w="3020" w:type="dxa"/>
            <w:shd w:val="clear" w:color="auto" w:fill="F0F0F0"/>
          </w:tcPr>
          <w:p>
            <w:pPr>
              <w:pStyle w:val="TableParagraph"/>
              <w:rPr>
                <w:rFonts w:ascii="Times New Roman"/>
                <w:sz w:val="22"/>
              </w:rPr>
            </w:pPr>
          </w:p>
        </w:tc>
        <w:tc>
          <w:tcPr>
            <w:tcW w:w="2569" w:type="dxa"/>
            <w:shd w:val="clear" w:color="auto" w:fill="F0F0F0"/>
          </w:tcPr>
          <w:p>
            <w:pPr>
              <w:pStyle w:val="TableParagraph"/>
              <w:rPr>
                <w:rFonts w:ascii="Times New Roman"/>
                <w:sz w:val="22"/>
              </w:rPr>
            </w:pPr>
          </w:p>
        </w:tc>
        <w:tc>
          <w:tcPr>
            <w:tcW w:w="2077" w:type="dxa"/>
            <w:shd w:val="clear" w:color="auto" w:fill="F0F0F0"/>
          </w:tcPr>
          <w:p>
            <w:pPr>
              <w:pStyle w:val="TableParagraph"/>
              <w:rPr>
                <w:rFonts w:ascii="Times New Roman"/>
                <w:sz w:val="22"/>
              </w:rPr>
            </w:pPr>
          </w:p>
        </w:tc>
        <w:tc>
          <w:tcPr>
            <w:tcW w:w="1887" w:type="dxa"/>
            <w:shd w:val="clear" w:color="auto" w:fill="F0F0F0"/>
          </w:tcPr>
          <w:p>
            <w:pPr>
              <w:pStyle w:val="TableParagraph"/>
              <w:rPr>
                <w:rFonts w:ascii="Times New Roman"/>
                <w:sz w:val="22"/>
              </w:rPr>
            </w:pPr>
          </w:p>
        </w:tc>
      </w:tr>
    </w:tbl>
    <w:p>
      <w:pPr>
        <w:pStyle w:val="ListParagraph"/>
        <w:numPr>
          <w:ilvl w:val="0"/>
          <w:numId w:val="6"/>
        </w:numPr>
        <w:tabs>
          <w:tab w:pos="1719" w:val="left" w:leader="none"/>
        </w:tabs>
        <w:spacing w:line="240" w:lineRule="auto" w:before="1" w:after="0"/>
        <w:ind w:left="1719" w:right="0" w:hanging="358"/>
        <w:jc w:val="both"/>
        <w:rPr>
          <w:sz w:val="22"/>
        </w:rPr>
      </w:pPr>
      <w:r>
        <w:rPr>
          <w:b/>
          <w:sz w:val="22"/>
        </w:rPr>
        <w:t>Detail</w:t>
      </w:r>
      <w:r>
        <w:rPr>
          <w:b/>
          <w:spacing w:val="28"/>
          <w:sz w:val="22"/>
        </w:rPr>
        <w:t> </w:t>
      </w:r>
      <w:r>
        <w:rPr>
          <w:b/>
          <w:sz w:val="22"/>
        </w:rPr>
        <w:t>of</w:t>
      </w:r>
      <w:r>
        <w:rPr>
          <w:b/>
          <w:spacing w:val="25"/>
          <w:sz w:val="22"/>
        </w:rPr>
        <w:t> </w:t>
      </w:r>
      <w:r>
        <w:rPr>
          <w:b/>
          <w:sz w:val="22"/>
        </w:rPr>
        <w:t>Work</w:t>
      </w:r>
      <w:r>
        <w:rPr>
          <w:b/>
          <w:spacing w:val="25"/>
          <w:sz w:val="22"/>
        </w:rPr>
        <w:t> </w:t>
      </w:r>
      <w:r>
        <w:rPr>
          <w:b/>
          <w:spacing w:val="-2"/>
          <w:sz w:val="22"/>
        </w:rPr>
        <w:t>Undertaken</w:t>
      </w:r>
    </w:p>
    <w:p>
      <w:pPr>
        <w:pStyle w:val="BodyText"/>
        <w:tabs>
          <w:tab w:pos="5552" w:val="left" w:leader="none"/>
          <w:tab w:pos="7810" w:val="left" w:leader="none"/>
          <w:tab w:pos="9813" w:val="left" w:leader="none"/>
          <w:tab w:pos="10190" w:val="left" w:leader="none"/>
        </w:tabs>
        <w:spacing w:before="2"/>
        <w:ind w:left="1361" w:right="607"/>
        <w:jc w:val="both"/>
      </w:pPr>
      <w:r>
        <w:rPr/>
        <w:t>Name of assignment or project:</w:t>
      </w:r>
      <w:r>
        <w:rPr>
          <w:u w:val="single"/>
        </w:rPr>
        <w:tab/>
        <w:tab/>
        <w:tab/>
      </w:r>
      <w:r>
        <w:rPr>
          <w:u w:val="none"/>
        </w:rPr>
        <w:t> Cost</w:t>
      </w:r>
      <w:r>
        <w:rPr>
          <w:spacing w:val="4"/>
          <w:u w:val="none"/>
        </w:rPr>
        <w:t> </w:t>
      </w:r>
      <w:r>
        <w:rPr>
          <w:u w:val="none"/>
        </w:rPr>
        <w:t>of</w:t>
      </w:r>
      <w:r>
        <w:rPr>
          <w:spacing w:val="3"/>
          <w:u w:val="none"/>
        </w:rPr>
        <w:t> </w:t>
      </w:r>
      <w:r>
        <w:rPr>
          <w:spacing w:val="-2"/>
          <w:u w:val="none"/>
        </w:rPr>
        <w:t>Project</w:t>
      </w:r>
      <w:r>
        <w:rPr>
          <w:u w:val="single"/>
        </w:rPr>
        <w:tab/>
      </w:r>
      <w:r>
        <w:rPr>
          <w:spacing w:val="-2"/>
          <w:u w:val="none"/>
        </w:rPr>
        <w:t>Location:</w:t>
      </w:r>
      <w:r>
        <w:rPr>
          <w:u w:val="none"/>
        </w:rPr>
        <w:tab/>
      </w:r>
      <w:r>
        <w:rPr>
          <w:u w:val="single"/>
        </w:rPr>
        <w:tab/>
        <w:tab/>
      </w:r>
    </w:p>
    <w:p>
      <w:pPr>
        <w:pStyle w:val="BodyText"/>
        <w:tabs>
          <w:tab w:pos="3312" w:val="left" w:leader="none"/>
          <w:tab w:pos="3382" w:val="left" w:leader="none"/>
          <w:tab w:pos="5552" w:val="left" w:leader="none"/>
          <w:tab w:pos="10542" w:val="left" w:leader="none"/>
        </w:tabs>
        <w:ind w:left="1361" w:right="254"/>
        <w:jc w:val="both"/>
      </w:pPr>
      <w:r>
        <w:rPr/>
        <w:t>Date of Start:</w:t>
        <w:tab/>
        <w:tab/>
      </w:r>
      <w:r>
        <w:rPr>
          <w:u w:val="single"/>
        </w:rPr>
        <w:tab/>
      </w:r>
      <w:r>
        <w:rPr>
          <w:u w:val="none"/>
        </w:rPr>
        <w:t>Date of Completion:</w:t>
      </w:r>
      <w:r>
        <w:rPr>
          <w:spacing w:val="382"/>
          <w:u w:val="none"/>
        </w:rPr>
        <w:t> </w:t>
      </w:r>
      <w:r>
        <w:rPr>
          <w:u w:val="single"/>
        </w:rPr>
        <w:tab/>
      </w:r>
      <w:r>
        <w:rPr>
          <w:u w:val="none"/>
        </w:rPr>
        <w:t> </w:t>
      </w:r>
      <w:r>
        <w:rPr>
          <w:spacing w:val="-2"/>
          <w:u w:val="none"/>
        </w:rPr>
        <w:t>Client:</w:t>
      </w:r>
      <w:r>
        <w:rPr>
          <w:u w:val="none"/>
        </w:rPr>
        <w:tab/>
      </w:r>
      <w:r>
        <w:rPr>
          <w:u w:val="single"/>
        </w:rPr>
        <w:tab/>
        <w:tab/>
      </w:r>
      <w:r>
        <w:rPr>
          <w:u w:val="none"/>
        </w:rPr>
        <w:t>Main project features:</w:t>
      </w:r>
      <w:r>
        <w:rPr>
          <w:spacing w:val="58"/>
          <w:u w:val="none"/>
        </w:rPr>
        <w:t> </w:t>
      </w:r>
      <w:r>
        <w:rPr>
          <w:u w:val="single"/>
        </w:rPr>
        <w:tab/>
      </w:r>
      <w:r>
        <w:rPr>
          <w:u w:val="none"/>
        </w:rPr>
        <w:t> Start Date of Services provided by the applicant:</w:t>
      </w:r>
    </w:p>
    <w:p>
      <w:pPr>
        <w:pStyle w:val="BodyText"/>
        <w:spacing w:line="249" w:lineRule="exact"/>
        <w:ind w:left="1361"/>
        <w:jc w:val="both"/>
      </w:pPr>
      <w:r>
        <w:rPr/>
        <w:t>End</w:t>
      </w:r>
      <w:r>
        <w:rPr>
          <w:spacing w:val="-3"/>
        </w:rPr>
        <w:t> </w:t>
      </w:r>
      <w:r>
        <w:rPr/>
        <w:t>Date</w:t>
      </w:r>
      <w:r>
        <w:rPr>
          <w:spacing w:val="-5"/>
        </w:rPr>
        <w:t> </w:t>
      </w:r>
      <w:r>
        <w:rPr/>
        <w:t>of</w:t>
      </w:r>
      <w:r>
        <w:rPr>
          <w:spacing w:val="-3"/>
        </w:rPr>
        <w:t> </w:t>
      </w:r>
      <w:r>
        <w:rPr/>
        <w:t>Services</w:t>
      </w:r>
      <w:r>
        <w:rPr>
          <w:spacing w:val="-2"/>
        </w:rPr>
        <w:t> </w:t>
      </w:r>
      <w:r>
        <w:rPr/>
        <w:t>provided</w:t>
      </w:r>
      <w:r>
        <w:rPr>
          <w:spacing w:val="-6"/>
        </w:rPr>
        <w:t> </w:t>
      </w:r>
      <w:r>
        <w:rPr/>
        <w:t>by</w:t>
      </w:r>
      <w:r>
        <w:rPr>
          <w:spacing w:val="-4"/>
        </w:rPr>
        <w:t> </w:t>
      </w:r>
      <w:r>
        <w:rPr/>
        <w:t>the</w:t>
      </w:r>
      <w:r>
        <w:rPr>
          <w:spacing w:val="-4"/>
        </w:rPr>
        <w:t> </w:t>
      </w:r>
      <w:r>
        <w:rPr>
          <w:spacing w:val="-2"/>
        </w:rPr>
        <w:t>applicant:</w:t>
      </w:r>
    </w:p>
    <w:p>
      <w:pPr>
        <w:pStyle w:val="BodyText"/>
        <w:tabs>
          <w:tab w:pos="5552" w:val="left" w:leader="none"/>
        </w:tabs>
        <w:spacing w:line="250" w:lineRule="exact" w:before="1"/>
        <w:ind w:left="1361"/>
        <w:jc w:val="both"/>
      </w:pPr>
      <w:r>
        <w:rPr/>
        <w:t>Actual</w:t>
      </w:r>
      <w:r>
        <w:rPr>
          <w:spacing w:val="-1"/>
        </w:rPr>
        <w:t> </w:t>
      </w:r>
      <w:r>
        <w:rPr/>
        <w:t>time</w:t>
      </w:r>
      <w:r>
        <w:rPr>
          <w:spacing w:val="-2"/>
        </w:rPr>
        <w:t> </w:t>
      </w:r>
      <w:r>
        <w:rPr/>
        <w:t>spent</w:t>
      </w:r>
      <w:r>
        <w:rPr>
          <w:spacing w:val="-3"/>
        </w:rPr>
        <w:t> </w:t>
      </w:r>
      <w:r>
        <w:rPr/>
        <w:t>on</w:t>
      </w:r>
      <w:r>
        <w:rPr>
          <w:spacing w:val="10"/>
        </w:rPr>
        <w:t> </w:t>
      </w:r>
      <w:r>
        <w:rPr/>
        <w:t>the</w:t>
      </w:r>
      <w:r>
        <w:rPr>
          <w:spacing w:val="-2"/>
        </w:rPr>
        <w:t> </w:t>
      </w:r>
      <w:r>
        <w:rPr/>
        <w:t>project: </w:t>
      </w:r>
      <w:r>
        <w:rPr>
          <w:u w:val="single"/>
        </w:rPr>
        <w:tab/>
      </w:r>
      <w:r>
        <w:rPr>
          <w:u w:val="none"/>
        </w:rPr>
        <w:t>in</w:t>
      </w:r>
      <w:r>
        <w:rPr>
          <w:spacing w:val="-1"/>
          <w:u w:val="none"/>
        </w:rPr>
        <w:t> </w:t>
      </w:r>
      <w:r>
        <w:rPr>
          <w:spacing w:val="-2"/>
          <w:u w:val="none"/>
        </w:rPr>
        <w:t>months.</w:t>
      </w:r>
    </w:p>
    <w:p>
      <w:pPr>
        <w:pStyle w:val="ListParagraph"/>
        <w:numPr>
          <w:ilvl w:val="0"/>
          <w:numId w:val="6"/>
        </w:numPr>
        <w:tabs>
          <w:tab w:pos="1718" w:val="left" w:leader="none"/>
        </w:tabs>
        <w:spacing w:line="250" w:lineRule="exact" w:before="0" w:after="0"/>
        <w:ind w:left="1718" w:right="0" w:hanging="357"/>
        <w:jc w:val="both"/>
        <w:rPr>
          <w:sz w:val="22"/>
        </w:rPr>
      </w:pPr>
      <w:r>
        <w:rPr>
          <w:b/>
          <w:spacing w:val="-2"/>
          <w:sz w:val="22"/>
        </w:rPr>
        <w:t>Certification:</w:t>
      </w:r>
    </w:p>
    <w:p>
      <w:pPr>
        <w:pStyle w:val="BodyText"/>
        <w:ind w:left="1001" w:right="1174"/>
        <w:jc w:val="both"/>
      </w:pPr>
      <w:r>
        <w:rPr/>
        <w:t>I, the undersigned, certify that to the best of my knowledge and belief, this CV correctly describes myself, my qualifications, and my experience. I understand that any willful misstatement described herein may lead to my disqualification or dismissal, if engaged.</w:t>
      </w:r>
    </w:p>
    <w:p>
      <w:pPr>
        <w:pStyle w:val="BodyText"/>
        <w:tabs>
          <w:tab w:pos="7974" w:val="left" w:leader="none"/>
          <w:tab w:pos="10142" w:val="left" w:leader="none"/>
        </w:tabs>
        <w:spacing w:line="249" w:lineRule="exact"/>
        <w:ind w:left="1181"/>
      </w:pPr>
      <w:r>
        <w:rPr>
          <w:u w:val="single"/>
        </w:rPr>
        <w:tab/>
      </w:r>
      <w:r>
        <w:rPr>
          <w:u w:val="none"/>
        </w:rPr>
        <w:t>Date:</w:t>
      </w:r>
      <w:r>
        <w:rPr>
          <w:spacing w:val="55"/>
          <w:u w:val="none"/>
        </w:rPr>
        <w:t> </w:t>
      </w:r>
      <w:r>
        <w:rPr>
          <w:u w:val="single"/>
        </w:rPr>
        <w:tab/>
      </w:r>
    </w:p>
    <w:p>
      <w:pPr>
        <w:spacing w:line="242" w:lineRule="auto" w:before="0"/>
        <w:ind w:left="1181" w:right="4712" w:firstLine="0"/>
        <w:jc w:val="left"/>
        <w:rPr>
          <w:i/>
          <w:sz w:val="22"/>
        </w:rPr>
      </w:pPr>
      <w:r>
        <w:rPr>
          <w:i/>
          <w:sz w:val="22"/>
        </w:rPr>
        <w:t>[Signature</w:t>
      </w:r>
      <w:r>
        <w:rPr>
          <w:i/>
          <w:spacing w:val="-3"/>
          <w:sz w:val="22"/>
        </w:rPr>
        <w:t> </w:t>
      </w:r>
      <w:r>
        <w:rPr>
          <w:i/>
          <w:sz w:val="22"/>
        </w:rPr>
        <w:t>of</w:t>
      </w:r>
      <w:r>
        <w:rPr>
          <w:i/>
          <w:spacing w:val="-2"/>
          <w:sz w:val="22"/>
        </w:rPr>
        <w:t> </w:t>
      </w:r>
      <w:r>
        <w:rPr>
          <w:i/>
          <w:sz w:val="22"/>
        </w:rPr>
        <w:t>the</w:t>
      </w:r>
      <w:r>
        <w:rPr>
          <w:i/>
          <w:spacing w:val="-7"/>
          <w:sz w:val="22"/>
        </w:rPr>
        <w:t> </w:t>
      </w:r>
      <w:r>
        <w:rPr>
          <w:i/>
          <w:sz w:val="22"/>
        </w:rPr>
        <w:t>proposed</w:t>
      </w:r>
      <w:r>
        <w:rPr>
          <w:i/>
          <w:spacing w:val="18"/>
          <w:sz w:val="22"/>
        </w:rPr>
        <w:t> </w:t>
      </w:r>
      <w:r>
        <w:rPr>
          <w:i/>
          <w:sz w:val="22"/>
        </w:rPr>
        <w:t>staff]</w:t>
      </w:r>
      <w:r>
        <w:rPr>
          <w:i/>
          <w:sz w:val="22"/>
        </w:rPr>
        <w:t> </w:t>
      </w:r>
      <w:r>
        <w:rPr>
          <w:i/>
          <w:spacing w:val="-2"/>
          <w:sz w:val="22"/>
        </w:rPr>
        <w:t>Day/Month/Year</w:t>
      </w:r>
    </w:p>
    <w:p>
      <w:pPr>
        <w:pStyle w:val="BodyText"/>
        <w:spacing w:before="246"/>
        <w:ind w:left="1001" w:right="585"/>
      </w:pPr>
      <w:r>
        <w:rPr>
          <w:b/>
        </w:rPr>
        <w:t>Note: </w:t>
      </w:r>
      <w:r>
        <w:rPr/>
        <w:t>An applicant should submit above information through the online portal and hard copies of the same duly generated from the online portal alongwith required supporting documents</w:t>
      </w:r>
      <w:r>
        <w:rPr>
          <w:spacing w:val="-1"/>
        </w:rPr>
        <w:t> </w:t>
      </w:r>
      <w:r>
        <w:rPr/>
        <w:t>as</w:t>
      </w:r>
      <w:r>
        <w:rPr>
          <w:spacing w:val="-5"/>
        </w:rPr>
        <w:t> </w:t>
      </w:r>
      <w:r>
        <w:rPr/>
        <w:t>prescribed</w:t>
      </w:r>
      <w:r>
        <w:rPr>
          <w:spacing w:val="-4"/>
        </w:rPr>
        <w:t> </w:t>
      </w:r>
      <w:r>
        <w:rPr/>
        <w:t>hereunder</w:t>
      </w:r>
      <w:r>
        <w:rPr>
          <w:spacing w:val="-2"/>
        </w:rPr>
        <w:t> </w:t>
      </w:r>
      <w:r>
        <w:rPr/>
        <w:t>must</w:t>
      </w:r>
      <w:r>
        <w:rPr>
          <w:spacing w:val="-4"/>
        </w:rPr>
        <w:t> </w:t>
      </w:r>
      <w:r>
        <w:rPr/>
        <w:t>be</w:t>
      </w:r>
      <w:r>
        <w:rPr>
          <w:spacing w:val="-4"/>
        </w:rPr>
        <w:t> </w:t>
      </w:r>
      <w:r>
        <w:rPr/>
        <w:t>submitted</w:t>
      </w:r>
      <w:r>
        <w:rPr>
          <w:spacing w:val="-2"/>
        </w:rPr>
        <w:t> </w:t>
      </w:r>
      <w:r>
        <w:rPr/>
        <w:t>to</w:t>
      </w:r>
      <w:r>
        <w:rPr>
          <w:spacing w:val="-2"/>
        </w:rPr>
        <w:t> </w:t>
      </w:r>
      <w:r>
        <w:rPr/>
        <w:t>the</w:t>
      </w:r>
      <w:r>
        <w:rPr>
          <w:spacing w:val="-4"/>
        </w:rPr>
        <w:t> </w:t>
      </w:r>
      <w:r>
        <w:rPr/>
        <w:t>office</w:t>
      </w:r>
      <w:r>
        <w:rPr>
          <w:spacing w:val="-4"/>
        </w:rPr>
        <w:t> </w:t>
      </w:r>
      <w:r>
        <w:rPr/>
        <w:t>of</w:t>
      </w:r>
      <w:r>
        <w:rPr>
          <w:spacing w:val="-2"/>
        </w:rPr>
        <w:t> </w:t>
      </w:r>
      <w:r>
        <w:rPr/>
        <w:t>DG</w:t>
      </w:r>
      <w:r>
        <w:rPr>
          <w:spacing w:val="-2"/>
        </w:rPr>
        <w:t> </w:t>
      </w:r>
      <w:r>
        <w:rPr/>
        <w:t>M&amp;E</w:t>
      </w:r>
      <w:r>
        <w:rPr>
          <w:spacing w:val="-2"/>
        </w:rPr>
        <w:t> </w:t>
      </w:r>
      <w:r>
        <w:rPr/>
        <w:t>for</w:t>
      </w:r>
      <w:r>
        <w:rPr>
          <w:spacing w:val="-4"/>
        </w:rPr>
        <w:t> </w:t>
      </w:r>
      <w:r>
        <w:rPr/>
        <w:t>further </w:t>
      </w:r>
      <w:r>
        <w:rPr>
          <w:spacing w:val="-2"/>
        </w:rPr>
        <w:t>evaluation.</w:t>
      </w: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89888">
                <wp:simplePos x="0" y="0"/>
                <wp:positionH relativeFrom="page">
                  <wp:posOffset>1074724</wp:posOffset>
                </wp:positionH>
                <wp:positionV relativeFrom="paragraph">
                  <wp:posOffset>162811</wp:posOffset>
                </wp:positionV>
                <wp:extent cx="5626100"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626100" cy="6350"/>
                        </a:xfrm>
                        <a:custGeom>
                          <a:avLst/>
                          <a:gdLst/>
                          <a:ahLst/>
                          <a:cxnLst/>
                          <a:rect l="l" t="t" r="r" b="b"/>
                          <a:pathLst>
                            <a:path w="5626100" h="6350">
                              <a:moveTo>
                                <a:pt x="5625973" y="0"/>
                              </a:moveTo>
                              <a:lnTo>
                                <a:pt x="0" y="0"/>
                              </a:lnTo>
                              <a:lnTo>
                                <a:pt x="0" y="6095"/>
                              </a:lnTo>
                              <a:lnTo>
                                <a:pt x="5625973" y="6095"/>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84.624001pt;margin-top:12.819827pt;width:442.99pt;height:.47998pt;mso-position-horizontal-relative:page;mso-position-vertical-relative:paragraph;z-index:-15726592;mso-wrap-distance-left:0;mso-wrap-distance-right:0" id="docshape27" filled="true" fillcolor="#d9d9d9" stroked="false">
                <v:fill type="solid"/>
                <w10:wrap type="topAndBottom"/>
              </v:rect>
            </w:pict>
          </mc:Fallback>
        </mc:AlternateContent>
      </w:r>
    </w:p>
    <w:p>
      <w:pPr>
        <w:pStyle w:val="BodyText"/>
        <w:spacing w:before="19"/>
        <w:ind w:right="1051"/>
        <w:jc w:val="right"/>
      </w:pPr>
      <w:r>
        <w:rPr/>
        <w:t>1 |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sectPr>
      <w:headerReference w:type="default" r:id="rId9"/>
      <w:footerReference w:type="default" r:id="rId10"/>
      <w:pgSz w:w="12240" w:h="15840"/>
      <w:pgMar w:header="0" w:footer="0" w:top="84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6144">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84.624001pt;margin-top:714.455933pt;width:442.99pt;height:.48004pt;mso-position-horizontal-relative:page;mso-position-vertical-relative:page;z-index:-15950336" id="docshape3" filled="true" fillcolor="#d9d9d9" stroked="false">
              <v:fill type="solid"/>
              <w10:wrap type="none"/>
            </v:rect>
          </w:pict>
        </mc:Fallback>
      </mc:AlternateContent>
    </w:r>
    <w:r>
      <w:rPr>
        <w:sz w:val="20"/>
      </w:rPr>
      <mc:AlternateContent>
        <mc:Choice Requires="wps">
          <w:drawing>
            <wp:anchor distT="0" distB="0" distL="0" distR="0" allowOverlap="1" layoutInCell="1" locked="0" behindDoc="1" simplePos="0" relativeHeight="487366656">
              <wp:simplePos x="0" y="0"/>
              <wp:positionH relativeFrom="page">
                <wp:posOffset>6018021</wp:posOffset>
              </wp:positionH>
              <wp:positionV relativeFrom="page">
                <wp:posOffset>9078625</wp:posOffset>
              </wp:positionV>
              <wp:extent cx="641350" cy="18478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41350" cy="184785"/>
                      </a:xfrm>
                      <a:prstGeom prst="rect">
                        <a:avLst/>
                      </a:prstGeom>
                    </wps:spPr>
                    <wps:txbx>
                      <w:txbxContent>
                        <w:p>
                          <w:pPr>
                            <w:pStyle w:val="BodyText"/>
                            <w:spacing w:before="20"/>
                            <w:ind w:left="33"/>
                          </w:pPr>
                          <w:r>
                            <w:rPr/>
                            <w:fldChar w:fldCharType="begin"/>
                          </w:r>
                          <w:r>
                            <w:rPr/>
                            <w:instrText> PAGE </w:instrText>
                          </w:r>
                          <w:r>
                            <w:rPr/>
                            <w:fldChar w:fldCharType="separate"/>
                          </w:r>
                          <w:r>
                            <w:rPr/>
                            <w:t>3</w:t>
                          </w:r>
                          <w:r>
                            <w:rPr/>
                            <w:fldChar w:fldCharType="end"/>
                          </w:r>
                          <w:r>
                            <w:rPr/>
                            <w:t> |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txbxContent>
                    </wps:txbx>
                    <wps:bodyPr wrap="square" lIns="0" tIns="0" rIns="0" bIns="0" rtlCol="0">
                      <a:noAutofit/>
                    </wps:bodyPr>
                  </wps:wsp>
                </a:graphicData>
              </a:graphic>
            </wp:anchor>
          </w:drawing>
        </mc:Choice>
        <mc:Fallback>
          <w:pict>
            <v:shape style="position:absolute;margin-left:473.859985pt;margin-top:714.852417pt;width:50.5pt;height:14.55pt;mso-position-horizontal-relative:page;mso-position-vertical-relative:page;z-index:-15949824" type="#_x0000_t202" id="docshape4" filled="false" stroked="false">
              <v:textbox inset="0,0,0,0">
                <w:txbxContent>
                  <w:p>
                    <w:pPr>
                      <w:pStyle w:val="BodyText"/>
                      <w:spacing w:before="20"/>
                      <w:ind w:left="33"/>
                    </w:pPr>
                    <w:r>
                      <w:rPr/>
                      <w:fldChar w:fldCharType="begin"/>
                    </w:r>
                    <w:r>
                      <w:rPr/>
                      <w:instrText> PAGE </w:instrText>
                    </w:r>
                    <w:r>
                      <w:rPr/>
                      <w:fldChar w:fldCharType="separate"/>
                    </w:r>
                    <w:r>
                      <w:rPr/>
                      <w:t>3</w:t>
                    </w:r>
                    <w:r>
                      <w:rPr/>
                      <w:fldChar w:fldCharType="end"/>
                    </w:r>
                    <w:r>
                      <w:rPr/>
                      <w:t> | </w:t>
                    </w:r>
                    <w:r>
                      <w:rPr>
                        <w:color w:val="808080"/>
                      </w:rPr>
                      <w:t>P</w:t>
                    </w:r>
                    <w:r>
                      <w:rPr>
                        <w:color w:val="808080"/>
                        <w:spacing w:val="6"/>
                      </w:rPr>
                      <w:t> </w:t>
                    </w:r>
                    <w:r>
                      <w:rPr>
                        <w:color w:val="808080"/>
                      </w:rPr>
                      <w:t>a</w:t>
                    </w:r>
                    <w:r>
                      <w:rPr>
                        <w:color w:val="808080"/>
                        <w:spacing w:val="5"/>
                      </w:rPr>
                      <w:t> </w:t>
                    </w:r>
                    <w:r>
                      <w:rPr>
                        <w:color w:val="808080"/>
                      </w:rPr>
                      <w:t>g</w:t>
                    </w:r>
                    <w:r>
                      <w:rPr>
                        <w:color w:val="808080"/>
                        <w:spacing w:val="7"/>
                      </w:rPr>
                      <w:t> </w:t>
                    </w:r>
                    <w:r>
                      <w:rPr>
                        <w:color w:val="808080"/>
                        <w:spacing w:val="-10"/>
                      </w:rPr>
                      <w:t>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5120">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51305" cy="180975"/>
                      </a:xfrm>
                      <a:prstGeom prst="rect">
                        <a:avLst/>
                      </a:prstGeom>
                    </wps:spPr>
                    <wps:txbx>
                      <w:txbxContent>
                        <w:p>
                          <w:pPr>
                            <w:spacing w:before="11"/>
                            <w:ind w:left="20"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624001pt;margin-top:25.28211pt;width:122.15pt;height:14.25pt;mso-position-horizontal-relative:page;mso-position-vertical-relative:page;z-index:-15951360" type="#_x0000_t202" id="docshape1" filled="false" stroked="false">
              <v:textbox inset="0,0,0,0">
                <w:txbxContent>
                  <w:p>
                    <w:pPr>
                      <w:spacing w:before="11"/>
                      <w:ind w:left="20" w:right="0" w:firstLine="0"/>
                      <w:jc w:val="left"/>
                      <w:rPr>
                        <w:rFonts w:ascii="Times New Roman"/>
                        <w:i/>
                        <w:sz w:val="22"/>
                      </w:rPr>
                    </w:pPr>
                    <w:r>
                      <w:rPr>
                        <w:rFonts w:ascii="Times New Roman"/>
                        <w:i/>
                        <w:sz w:val="22"/>
                      </w:rPr>
                      <w:t>Prequalification</w:t>
                    </w:r>
                    <w:r>
                      <w:rPr>
                        <w:rFonts w:ascii="Times New Roman"/>
                        <w:i/>
                        <w:spacing w:val="-8"/>
                        <w:sz w:val="22"/>
                      </w:rPr>
                      <w:t> </w:t>
                    </w:r>
                    <w:r>
                      <w:rPr>
                        <w:rFonts w:ascii="Times New Roman"/>
                        <w:i/>
                        <w:spacing w:val="-2"/>
                        <w:sz w:val="22"/>
                      </w:rPr>
                      <w:t>Document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65632">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485390" cy="180975"/>
                      </a:xfrm>
                      <a:prstGeom prst="rect">
                        <a:avLst/>
                      </a:prstGeom>
                    </wps:spPr>
                    <wps:txbx>
                      <w:txbxContent>
                        <w:p>
                          <w:pPr>
                            <w:spacing w:before="11"/>
                            <w:ind w:left="20" w:right="0" w:firstLine="0"/>
                            <w:jc w:val="left"/>
                            <w:rPr>
                              <w:rFonts w:ascii="Times New Roman"/>
                              <w:i/>
                              <w:sz w:val="22"/>
                            </w:rPr>
                          </w:pPr>
                          <w:r>
                            <w:rPr>
                              <w:rFonts w:ascii="Times New Roman"/>
                              <w:i/>
                              <w:sz w:val="22"/>
                            </w:rPr>
                            <w:t>DGM&amp;E,</w:t>
                          </w:r>
                          <w:r>
                            <w:rPr>
                              <w:rFonts w:ascii="Times New Roman"/>
                              <w:i/>
                              <w:spacing w:val="45"/>
                              <w:sz w:val="22"/>
                            </w:rPr>
                            <w:t> </w:t>
                          </w:r>
                          <w:r>
                            <w:rPr>
                              <w:rFonts w:ascii="Times New Roman"/>
                              <w:i/>
                              <w:sz w:val="22"/>
                            </w:rPr>
                            <w:t>Planning</w:t>
                          </w:r>
                          <w:r>
                            <w:rPr>
                              <w:rFonts w:ascii="Times New Roman"/>
                              <w:i/>
                              <w:spacing w:val="5"/>
                              <w:sz w:val="22"/>
                            </w:rPr>
                            <w:t> </w:t>
                          </w:r>
                          <w:r>
                            <w:rPr>
                              <w:rFonts w:ascii="Times New Roman"/>
                              <w:i/>
                              <w:sz w:val="22"/>
                            </w:rPr>
                            <w:t>&amp;</w:t>
                          </w:r>
                          <w:r>
                            <w:rPr>
                              <w:rFonts w:ascii="Times New Roman"/>
                              <w:i/>
                              <w:spacing w:val="4"/>
                              <w:sz w:val="22"/>
                            </w:rPr>
                            <w:t> </w:t>
                          </w:r>
                          <w:r>
                            <w:rPr>
                              <w:rFonts w:ascii="Times New Roman"/>
                              <w:i/>
                              <w:sz w:val="22"/>
                            </w:rPr>
                            <w:t>Development</w:t>
                          </w:r>
                          <w:r>
                            <w:rPr>
                              <w:rFonts w:ascii="Times New Roman"/>
                              <w:i/>
                              <w:spacing w:val="7"/>
                              <w:sz w:val="22"/>
                            </w:rPr>
                            <w:t> </w:t>
                          </w:r>
                          <w:r>
                            <w:rPr>
                              <w:rFonts w:ascii="Times New Roman"/>
                              <w:i/>
                              <w:spacing w:val="-4"/>
                              <w:sz w:val="22"/>
                            </w:rPr>
                            <w:t>Board</w:t>
                          </w:r>
                        </w:p>
                      </w:txbxContent>
                    </wps:txbx>
                    <wps:bodyPr wrap="square" lIns="0" tIns="0" rIns="0" bIns="0" rtlCol="0">
                      <a:noAutofit/>
                    </wps:bodyPr>
                  </wps:wsp>
                </a:graphicData>
              </a:graphic>
            </wp:anchor>
          </w:drawing>
        </mc:Choice>
        <mc:Fallback>
          <w:pict>
            <v:shape style="position:absolute;margin-left:324.75pt;margin-top:25.28211pt;width:195.7pt;height:14.25pt;mso-position-horizontal-relative:page;mso-position-vertical-relative:page;z-index:-15950848" type="#_x0000_t202" id="docshape2" filled="false" stroked="false">
              <v:textbox inset="0,0,0,0">
                <w:txbxContent>
                  <w:p>
                    <w:pPr>
                      <w:spacing w:before="11"/>
                      <w:ind w:left="20" w:right="0" w:firstLine="0"/>
                      <w:jc w:val="left"/>
                      <w:rPr>
                        <w:rFonts w:ascii="Times New Roman"/>
                        <w:i/>
                        <w:sz w:val="22"/>
                      </w:rPr>
                    </w:pPr>
                    <w:r>
                      <w:rPr>
                        <w:rFonts w:ascii="Times New Roman"/>
                        <w:i/>
                        <w:sz w:val="22"/>
                      </w:rPr>
                      <w:t>DGM&amp;E,</w:t>
                    </w:r>
                    <w:r>
                      <w:rPr>
                        <w:rFonts w:ascii="Times New Roman"/>
                        <w:i/>
                        <w:spacing w:val="45"/>
                        <w:sz w:val="22"/>
                      </w:rPr>
                      <w:t> </w:t>
                    </w:r>
                    <w:r>
                      <w:rPr>
                        <w:rFonts w:ascii="Times New Roman"/>
                        <w:i/>
                        <w:sz w:val="22"/>
                      </w:rPr>
                      <w:t>Planning</w:t>
                    </w:r>
                    <w:r>
                      <w:rPr>
                        <w:rFonts w:ascii="Times New Roman"/>
                        <w:i/>
                        <w:spacing w:val="5"/>
                        <w:sz w:val="22"/>
                      </w:rPr>
                      <w:t> </w:t>
                    </w:r>
                    <w:r>
                      <w:rPr>
                        <w:rFonts w:ascii="Times New Roman"/>
                        <w:i/>
                        <w:sz w:val="22"/>
                      </w:rPr>
                      <w:t>&amp;</w:t>
                    </w:r>
                    <w:r>
                      <w:rPr>
                        <w:rFonts w:ascii="Times New Roman"/>
                        <w:i/>
                        <w:spacing w:val="4"/>
                        <w:sz w:val="22"/>
                      </w:rPr>
                      <w:t> </w:t>
                    </w:r>
                    <w:r>
                      <w:rPr>
                        <w:rFonts w:ascii="Times New Roman"/>
                        <w:i/>
                        <w:sz w:val="22"/>
                      </w:rPr>
                      <w:t>Development</w:t>
                    </w:r>
                    <w:r>
                      <w:rPr>
                        <w:rFonts w:ascii="Times New Roman"/>
                        <w:i/>
                        <w:spacing w:val="7"/>
                        <w:sz w:val="22"/>
                      </w:rPr>
                      <w:t> </w:t>
                    </w:r>
                    <w:r>
                      <w:rPr>
                        <w:rFonts w:ascii="Times New Roman"/>
                        <w:i/>
                        <w:spacing w:val="-4"/>
                        <w:sz w:val="22"/>
                      </w:rPr>
                      <w:t>Board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721" w:hanging="360"/>
        <w:jc w:val="left"/>
      </w:pPr>
      <w:rPr>
        <w:rFonts w:hint="default"/>
        <w:spacing w:val="-2"/>
        <w:w w:val="97"/>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536" w:hanging="360"/>
      </w:pPr>
      <w:rPr>
        <w:rFonts w:hint="default"/>
        <w:lang w:val="en-US" w:eastAsia="en-US" w:bidi="ar-SA"/>
      </w:rPr>
    </w:lvl>
    <w:lvl w:ilvl="3">
      <w:start w:val="0"/>
      <w:numFmt w:val="bullet"/>
      <w:lvlText w:val="•"/>
      <w:lvlJc w:val="left"/>
      <w:pPr>
        <w:ind w:left="4444" w:hanging="360"/>
      </w:pPr>
      <w:rPr>
        <w:rFonts w:hint="default"/>
        <w:lang w:val="en-US" w:eastAsia="en-US" w:bidi="ar-SA"/>
      </w:rPr>
    </w:lvl>
    <w:lvl w:ilvl="4">
      <w:start w:val="0"/>
      <w:numFmt w:val="bullet"/>
      <w:lvlText w:val="•"/>
      <w:lvlJc w:val="left"/>
      <w:pPr>
        <w:ind w:left="5352" w:hanging="360"/>
      </w:pPr>
      <w:rPr>
        <w:rFonts w:hint="default"/>
        <w:lang w:val="en-US" w:eastAsia="en-US" w:bidi="ar-SA"/>
      </w:rPr>
    </w:lvl>
    <w:lvl w:ilvl="5">
      <w:start w:val="0"/>
      <w:numFmt w:val="bullet"/>
      <w:lvlText w:val="•"/>
      <w:lvlJc w:val="left"/>
      <w:pPr>
        <w:ind w:left="6260" w:hanging="360"/>
      </w:pPr>
      <w:rPr>
        <w:rFonts w:hint="default"/>
        <w:lang w:val="en-US" w:eastAsia="en-US" w:bidi="ar-SA"/>
      </w:rPr>
    </w:lvl>
    <w:lvl w:ilvl="6">
      <w:start w:val="0"/>
      <w:numFmt w:val="bullet"/>
      <w:lvlText w:val="•"/>
      <w:lvlJc w:val="left"/>
      <w:pPr>
        <w:ind w:left="7168" w:hanging="360"/>
      </w:pPr>
      <w:rPr>
        <w:rFonts w:hint="default"/>
        <w:lang w:val="en-US" w:eastAsia="en-US" w:bidi="ar-SA"/>
      </w:rPr>
    </w:lvl>
    <w:lvl w:ilvl="7">
      <w:start w:val="0"/>
      <w:numFmt w:val="bullet"/>
      <w:lvlText w:val="•"/>
      <w:lvlJc w:val="left"/>
      <w:pPr>
        <w:ind w:left="8076" w:hanging="360"/>
      </w:pPr>
      <w:rPr>
        <w:rFonts w:hint="default"/>
        <w:lang w:val="en-US" w:eastAsia="en-US" w:bidi="ar-SA"/>
      </w:rPr>
    </w:lvl>
    <w:lvl w:ilvl="8">
      <w:start w:val="0"/>
      <w:numFmt w:val="bullet"/>
      <w:lvlText w:val="•"/>
      <w:lvlJc w:val="left"/>
      <w:pPr>
        <w:ind w:left="8984" w:hanging="360"/>
      </w:pPr>
      <w:rPr>
        <w:rFonts w:hint="default"/>
        <w:lang w:val="en-US" w:eastAsia="en-US" w:bidi="ar-SA"/>
      </w:rPr>
    </w:lvl>
  </w:abstractNum>
  <w:abstractNum w:abstractNumId="4">
    <w:multiLevelType w:val="hybridMultilevel"/>
    <w:lvl w:ilvl="0">
      <w:start w:val="1"/>
      <w:numFmt w:val="lowerRoman"/>
      <w:lvlText w:val="%1."/>
      <w:lvlJc w:val="left"/>
      <w:pPr>
        <w:ind w:left="724" w:hanging="519"/>
        <w:jc w:val="left"/>
      </w:pPr>
      <w:rPr>
        <w:rFonts w:hint="default" w:ascii="Georgia" w:hAnsi="Georgia" w:eastAsia="Georgia" w:cs="Georgia"/>
        <w:b/>
        <w:bCs/>
        <w:i w:val="0"/>
        <w:iCs w:val="0"/>
        <w:spacing w:val="0"/>
        <w:w w:val="104"/>
        <w:sz w:val="22"/>
        <w:szCs w:val="22"/>
        <w:lang w:val="en-US" w:eastAsia="en-US" w:bidi="ar-SA"/>
      </w:rPr>
    </w:lvl>
    <w:lvl w:ilvl="1">
      <w:start w:val="0"/>
      <w:numFmt w:val="bullet"/>
      <w:lvlText w:val=""/>
      <w:lvlJc w:val="left"/>
      <w:pPr>
        <w:ind w:left="912" w:hanging="18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436" w:hanging="180"/>
      </w:pPr>
      <w:rPr>
        <w:rFonts w:hint="default"/>
        <w:lang w:val="en-US" w:eastAsia="en-US" w:bidi="ar-SA"/>
      </w:rPr>
    </w:lvl>
    <w:lvl w:ilvl="3">
      <w:start w:val="0"/>
      <w:numFmt w:val="bullet"/>
      <w:lvlText w:val="•"/>
      <w:lvlJc w:val="left"/>
      <w:pPr>
        <w:ind w:left="1953" w:hanging="180"/>
      </w:pPr>
      <w:rPr>
        <w:rFonts w:hint="default"/>
        <w:lang w:val="en-US" w:eastAsia="en-US" w:bidi="ar-SA"/>
      </w:rPr>
    </w:lvl>
    <w:lvl w:ilvl="4">
      <w:start w:val="0"/>
      <w:numFmt w:val="bullet"/>
      <w:lvlText w:val="•"/>
      <w:lvlJc w:val="left"/>
      <w:pPr>
        <w:ind w:left="2470" w:hanging="180"/>
      </w:pPr>
      <w:rPr>
        <w:rFonts w:hint="default"/>
        <w:lang w:val="en-US" w:eastAsia="en-US" w:bidi="ar-SA"/>
      </w:rPr>
    </w:lvl>
    <w:lvl w:ilvl="5">
      <w:start w:val="0"/>
      <w:numFmt w:val="bullet"/>
      <w:lvlText w:val="•"/>
      <w:lvlJc w:val="left"/>
      <w:pPr>
        <w:ind w:left="2987" w:hanging="180"/>
      </w:pPr>
      <w:rPr>
        <w:rFonts w:hint="default"/>
        <w:lang w:val="en-US" w:eastAsia="en-US" w:bidi="ar-SA"/>
      </w:rPr>
    </w:lvl>
    <w:lvl w:ilvl="6">
      <w:start w:val="0"/>
      <w:numFmt w:val="bullet"/>
      <w:lvlText w:val="•"/>
      <w:lvlJc w:val="left"/>
      <w:pPr>
        <w:ind w:left="3503" w:hanging="180"/>
      </w:pPr>
      <w:rPr>
        <w:rFonts w:hint="default"/>
        <w:lang w:val="en-US" w:eastAsia="en-US" w:bidi="ar-SA"/>
      </w:rPr>
    </w:lvl>
    <w:lvl w:ilvl="7">
      <w:start w:val="0"/>
      <w:numFmt w:val="bullet"/>
      <w:lvlText w:val="•"/>
      <w:lvlJc w:val="left"/>
      <w:pPr>
        <w:ind w:left="4020" w:hanging="180"/>
      </w:pPr>
      <w:rPr>
        <w:rFonts w:hint="default"/>
        <w:lang w:val="en-US" w:eastAsia="en-US" w:bidi="ar-SA"/>
      </w:rPr>
    </w:lvl>
    <w:lvl w:ilvl="8">
      <w:start w:val="0"/>
      <w:numFmt w:val="bullet"/>
      <w:lvlText w:val="•"/>
      <w:lvlJc w:val="left"/>
      <w:pPr>
        <w:ind w:left="4537" w:hanging="180"/>
      </w:pPr>
      <w:rPr>
        <w:rFonts w:hint="default"/>
        <w:lang w:val="en-US" w:eastAsia="en-US" w:bidi="ar-SA"/>
      </w:rPr>
    </w:lvl>
  </w:abstractNum>
  <w:abstractNum w:abstractNumId="3">
    <w:multiLevelType w:val="hybridMultilevel"/>
    <w:lvl w:ilvl="0">
      <w:start w:val="0"/>
      <w:numFmt w:val="bullet"/>
      <w:lvlText w:val="o"/>
      <w:lvlJc w:val="left"/>
      <w:pPr>
        <w:ind w:left="756" w:hanging="272"/>
      </w:pPr>
      <w:rPr>
        <w:rFonts w:hint="default" w:ascii="Courier New" w:hAnsi="Courier New" w:eastAsia="Courier New" w:cs="Courier New"/>
        <w:b w:val="0"/>
        <w:bCs w:val="0"/>
        <w:i w:val="0"/>
        <w:iCs w:val="0"/>
        <w:spacing w:val="0"/>
        <w:w w:val="104"/>
        <w:sz w:val="22"/>
        <w:szCs w:val="22"/>
        <w:lang w:val="en-US" w:eastAsia="en-US" w:bidi="ar-SA"/>
      </w:rPr>
    </w:lvl>
    <w:lvl w:ilvl="1">
      <w:start w:val="0"/>
      <w:numFmt w:val="bullet"/>
      <w:lvlText w:val="•"/>
      <w:lvlJc w:val="left"/>
      <w:pPr>
        <w:ind w:left="1241" w:hanging="272"/>
      </w:pPr>
      <w:rPr>
        <w:rFonts w:hint="default"/>
        <w:lang w:val="en-US" w:eastAsia="en-US" w:bidi="ar-SA"/>
      </w:rPr>
    </w:lvl>
    <w:lvl w:ilvl="2">
      <w:start w:val="0"/>
      <w:numFmt w:val="bullet"/>
      <w:lvlText w:val="•"/>
      <w:lvlJc w:val="left"/>
      <w:pPr>
        <w:ind w:left="1722" w:hanging="272"/>
      </w:pPr>
      <w:rPr>
        <w:rFonts w:hint="default"/>
        <w:lang w:val="en-US" w:eastAsia="en-US" w:bidi="ar-SA"/>
      </w:rPr>
    </w:lvl>
    <w:lvl w:ilvl="3">
      <w:start w:val="0"/>
      <w:numFmt w:val="bullet"/>
      <w:lvlText w:val="•"/>
      <w:lvlJc w:val="left"/>
      <w:pPr>
        <w:ind w:left="2203" w:hanging="272"/>
      </w:pPr>
      <w:rPr>
        <w:rFonts w:hint="default"/>
        <w:lang w:val="en-US" w:eastAsia="en-US" w:bidi="ar-SA"/>
      </w:rPr>
    </w:lvl>
    <w:lvl w:ilvl="4">
      <w:start w:val="0"/>
      <w:numFmt w:val="bullet"/>
      <w:lvlText w:val="•"/>
      <w:lvlJc w:val="left"/>
      <w:pPr>
        <w:ind w:left="2684" w:hanging="272"/>
      </w:pPr>
      <w:rPr>
        <w:rFonts w:hint="default"/>
        <w:lang w:val="en-US" w:eastAsia="en-US" w:bidi="ar-SA"/>
      </w:rPr>
    </w:lvl>
    <w:lvl w:ilvl="5">
      <w:start w:val="0"/>
      <w:numFmt w:val="bullet"/>
      <w:lvlText w:val="•"/>
      <w:lvlJc w:val="left"/>
      <w:pPr>
        <w:ind w:left="3165" w:hanging="272"/>
      </w:pPr>
      <w:rPr>
        <w:rFonts w:hint="default"/>
        <w:lang w:val="en-US" w:eastAsia="en-US" w:bidi="ar-SA"/>
      </w:rPr>
    </w:lvl>
    <w:lvl w:ilvl="6">
      <w:start w:val="0"/>
      <w:numFmt w:val="bullet"/>
      <w:lvlText w:val="•"/>
      <w:lvlJc w:val="left"/>
      <w:pPr>
        <w:ind w:left="3646" w:hanging="272"/>
      </w:pPr>
      <w:rPr>
        <w:rFonts w:hint="default"/>
        <w:lang w:val="en-US" w:eastAsia="en-US" w:bidi="ar-SA"/>
      </w:rPr>
    </w:lvl>
    <w:lvl w:ilvl="7">
      <w:start w:val="0"/>
      <w:numFmt w:val="bullet"/>
      <w:lvlText w:val="•"/>
      <w:lvlJc w:val="left"/>
      <w:pPr>
        <w:ind w:left="4127" w:hanging="272"/>
      </w:pPr>
      <w:rPr>
        <w:rFonts w:hint="default"/>
        <w:lang w:val="en-US" w:eastAsia="en-US" w:bidi="ar-SA"/>
      </w:rPr>
    </w:lvl>
    <w:lvl w:ilvl="8">
      <w:start w:val="0"/>
      <w:numFmt w:val="bullet"/>
      <w:lvlText w:val="•"/>
      <w:lvlJc w:val="left"/>
      <w:pPr>
        <w:ind w:left="4608" w:hanging="272"/>
      </w:pPr>
      <w:rPr>
        <w:rFonts w:hint="default"/>
        <w:lang w:val="en-US" w:eastAsia="en-US" w:bidi="ar-SA"/>
      </w:rPr>
    </w:lvl>
  </w:abstractNum>
  <w:abstractNum w:abstractNumId="2">
    <w:multiLevelType w:val="hybridMultilevel"/>
    <w:lvl w:ilvl="0">
      <w:start w:val="0"/>
      <w:numFmt w:val="bullet"/>
      <w:lvlText w:val=""/>
      <w:lvlJc w:val="left"/>
      <w:pPr>
        <w:ind w:left="2594" w:hanging="648"/>
      </w:pPr>
      <w:rPr>
        <w:rFonts w:hint="default" w:ascii="Symbol" w:hAnsi="Symbol" w:eastAsia="Symbol" w:cs="Symbol"/>
        <w:b w:val="0"/>
        <w:bCs w:val="0"/>
        <w:i w:val="0"/>
        <w:iCs w:val="0"/>
        <w:spacing w:val="0"/>
        <w:w w:val="102"/>
        <w:sz w:val="22"/>
        <w:szCs w:val="22"/>
        <w:lang w:val="en-US" w:eastAsia="en-US" w:bidi="ar-SA"/>
      </w:rPr>
    </w:lvl>
    <w:lvl w:ilvl="1">
      <w:start w:val="0"/>
      <w:numFmt w:val="bullet"/>
      <w:lvlText w:val="•"/>
      <w:lvlJc w:val="left"/>
      <w:pPr>
        <w:ind w:left="3420" w:hanging="648"/>
      </w:pPr>
      <w:rPr>
        <w:rFonts w:hint="default"/>
        <w:lang w:val="en-US" w:eastAsia="en-US" w:bidi="ar-SA"/>
      </w:rPr>
    </w:lvl>
    <w:lvl w:ilvl="2">
      <w:start w:val="0"/>
      <w:numFmt w:val="bullet"/>
      <w:lvlText w:val="•"/>
      <w:lvlJc w:val="left"/>
      <w:pPr>
        <w:ind w:left="4240" w:hanging="648"/>
      </w:pPr>
      <w:rPr>
        <w:rFonts w:hint="default"/>
        <w:lang w:val="en-US" w:eastAsia="en-US" w:bidi="ar-SA"/>
      </w:rPr>
    </w:lvl>
    <w:lvl w:ilvl="3">
      <w:start w:val="0"/>
      <w:numFmt w:val="bullet"/>
      <w:lvlText w:val="•"/>
      <w:lvlJc w:val="left"/>
      <w:pPr>
        <w:ind w:left="5060" w:hanging="648"/>
      </w:pPr>
      <w:rPr>
        <w:rFonts w:hint="default"/>
        <w:lang w:val="en-US" w:eastAsia="en-US" w:bidi="ar-SA"/>
      </w:rPr>
    </w:lvl>
    <w:lvl w:ilvl="4">
      <w:start w:val="0"/>
      <w:numFmt w:val="bullet"/>
      <w:lvlText w:val="•"/>
      <w:lvlJc w:val="left"/>
      <w:pPr>
        <w:ind w:left="5880" w:hanging="648"/>
      </w:pPr>
      <w:rPr>
        <w:rFonts w:hint="default"/>
        <w:lang w:val="en-US" w:eastAsia="en-US" w:bidi="ar-SA"/>
      </w:rPr>
    </w:lvl>
    <w:lvl w:ilvl="5">
      <w:start w:val="0"/>
      <w:numFmt w:val="bullet"/>
      <w:lvlText w:val="•"/>
      <w:lvlJc w:val="left"/>
      <w:pPr>
        <w:ind w:left="6700" w:hanging="648"/>
      </w:pPr>
      <w:rPr>
        <w:rFonts w:hint="default"/>
        <w:lang w:val="en-US" w:eastAsia="en-US" w:bidi="ar-SA"/>
      </w:rPr>
    </w:lvl>
    <w:lvl w:ilvl="6">
      <w:start w:val="0"/>
      <w:numFmt w:val="bullet"/>
      <w:lvlText w:val="•"/>
      <w:lvlJc w:val="left"/>
      <w:pPr>
        <w:ind w:left="7520" w:hanging="648"/>
      </w:pPr>
      <w:rPr>
        <w:rFonts w:hint="default"/>
        <w:lang w:val="en-US" w:eastAsia="en-US" w:bidi="ar-SA"/>
      </w:rPr>
    </w:lvl>
    <w:lvl w:ilvl="7">
      <w:start w:val="0"/>
      <w:numFmt w:val="bullet"/>
      <w:lvlText w:val="•"/>
      <w:lvlJc w:val="left"/>
      <w:pPr>
        <w:ind w:left="8340" w:hanging="648"/>
      </w:pPr>
      <w:rPr>
        <w:rFonts w:hint="default"/>
        <w:lang w:val="en-US" w:eastAsia="en-US" w:bidi="ar-SA"/>
      </w:rPr>
    </w:lvl>
    <w:lvl w:ilvl="8">
      <w:start w:val="0"/>
      <w:numFmt w:val="bullet"/>
      <w:lvlText w:val="•"/>
      <w:lvlJc w:val="left"/>
      <w:pPr>
        <w:ind w:left="9160" w:hanging="648"/>
      </w:pPr>
      <w:rPr>
        <w:rFonts w:hint="default"/>
        <w:lang w:val="en-US" w:eastAsia="en-US" w:bidi="ar-SA"/>
      </w:rPr>
    </w:lvl>
  </w:abstractNum>
  <w:abstractNum w:abstractNumId="1">
    <w:multiLevelType w:val="hybridMultilevel"/>
    <w:lvl w:ilvl="0">
      <w:start w:val="1"/>
      <w:numFmt w:val="decimal"/>
      <w:lvlText w:val="%1."/>
      <w:lvlJc w:val="left"/>
      <w:pPr>
        <w:ind w:left="1946" w:hanging="339"/>
        <w:jc w:val="right"/>
      </w:pPr>
      <w:rPr>
        <w:rFonts w:hint="default" w:ascii="Georgia" w:hAnsi="Georgia" w:eastAsia="Georgia" w:cs="Georgia"/>
        <w:b/>
        <w:bCs/>
        <w:i w:val="0"/>
        <w:iCs w:val="0"/>
        <w:spacing w:val="-1"/>
        <w:w w:val="100"/>
        <w:sz w:val="22"/>
        <w:szCs w:val="22"/>
        <w:lang w:val="en-US" w:eastAsia="en-US" w:bidi="ar-SA"/>
      </w:rPr>
    </w:lvl>
    <w:lvl w:ilvl="1">
      <w:start w:val="1"/>
      <w:numFmt w:val="lowerRoman"/>
      <w:lvlText w:val="%2."/>
      <w:lvlJc w:val="left"/>
      <w:pPr>
        <w:ind w:left="2626" w:hanging="680"/>
        <w:jc w:val="left"/>
      </w:pPr>
      <w:rPr>
        <w:rFonts w:hint="default" w:ascii="Georgia" w:hAnsi="Georgia" w:eastAsia="Georgia" w:cs="Georgia"/>
        <w:b/>
        <w:bCs/>
        <w:i w:val="0"/>
        <w:iCs w:val="0"/>
        <w:spacing w:val="-2"/>
        <w:w w:val="100"/>
        <w:sz w:val="22"/>
        <w:szCs w:val="22"/>
        <w:lang w:val="en-US" w:eastAsia="en-US" w:bidi="ar-SA"/>
      </w:rPr>
    </w:lvl>
    <w:lvl w:ilvl="2">
      <w:start w:val="1"/>
      <w:numFmt w:val="lowerLetter"/>
      <w:lvlText w:val="%3."/>
      <w:lvlJc w:val="left"/>
      <w:pPr>
        <w:ind w:left="2808" w:hanging="680"/>
        <w:jc w:val="left"/>
      </w:pPr>
      <w:rPr>
        <w:rFonts w:hint="default"/>
        <w:spacing w:val="-1"/>
        <w:w w:val="100"/>
        <w:lang w:val="en-US" w:eastAsia="en-US" w:bidi="ar-SA"/>
      </w:rPr>
    </w:lvl>
    <w:lvl w:ilvl="3">
      <w:start w:val="0"/>
      <w:numFmt w:val="bullet"/>
      <w:lvlText w:val="•"/>
      <w:lvlJc w:val="left"/>
      <w:pPr>
        <w:ind w:left="2960" w:hanging="680"/>
      </w:pPr>
      <w:rPr>
        <w:rFonts w:hint="default"/>
        <w:lang w:val="en-US" w:eastAsia="en-US" w:bidi="ar-SA"/>
      </w:rPr>
    </w:lvl>
    <w:lvl w:ilvl="4">
      <w:start w:val="0"/>
      <w:numFmt w:val="bullet"/>
      <w:lvlText w:val="•"/>
      <w:lvlJc w:val="left"/>
      <w:pPr>
        <w:ind w:left="4080" w:hanging="680"/>
      </w:pPr>
      <w:rPr>
        <w:rFonts w:hint="default"/>
        <w:lang w:val="en-US" w:eastAsia="en-US" w:bidi="ar-SA"/>
      </w:rPr>
    </w:lvl>
    <w:lvl w:ilvl="5">
      <w:start w:val="0"/>
      <w:numFmt w:val="bullet"/>
      <w:lvlText w:val="•"/>
      <w:lvlJc w:val="left"/>
      <w:pPr>
        <w:ind w:left="5200" w:hanging="680"/>
      </w:pPr>
      <w:rPr>
        <w:rFonts w:hint="default"/>
        <w:lang w:val="en-US" w:eastAsia="en-US" w:bidi="ar-SA"/>
      </w:rPr>
    </w:lvl>
    <w:lvl w:ilvl="6">
      <w:start w:val="0"/>
      <w:numFmt w:val="bullet"/>
      <w:lvlText w:val="•"/>
      <w:lvlJc w:val="left"/>
      <w:pPr>
        <w:ind w:left="6320" w:hanging="680"/>
      </w:pPr>
      <w:rPr>
        <w:rFonts w:hint="default"/>
        <w:lang w:val="en-US" w:eastAsia="en-US" w:bidi="ar-SA"/>
      </w:rPr>
    </w:lvl>
    <w:lvl w:ilvl="7">
      <w:start w:val="0"/>
      <w:numFmt w:val="bullet"/>
      <w:lvlText w:val="•"/>
      <w:lvlJc w:val="left"/>
      <w:pPr>
        <w:ind w:left="7440" w:hanging="680"/>
      </w:pPr>
      <w:rPr>
        <w:rFonts w:hint="default"/>
        <w:lang w:val="en-US" w:eastAsia="en-US" w:bidi="ar-SA"/>
      </w:rPr>
    </w:lvl>
    <w:lvl w:ilvl="8">
      <w:start w:val="0"/>
      <w:numFmt w:val="bullet"/>
      <w:lvlText w:val="•"/>
      <w:lvlJc w:val="left"/>
      <w:pPr>
        <w:ind w:left="8560" w:hanging="680"/>
      </w:pPr>
      <w:rPr>
        <w:rFonts w:hint="default"/>
        <w:lang w:val="en-US" w:eastAsia="en-US" w:bidi="ar-SA"/>
      </w:rPr>
    </w:lvl>
  </w:abstractNum>
  <w:abstractNum w:abstractNumId="0">
    <w:multiLevelType w:val="hybridMultilevel"/>
    <w:lvl w:ilvl="0">
      <w:start w:val="1"/>
      <w:numFmt w:val="decimal"/>
      <w:lvlText w:val="%1."/>
      <w:lvlJc w:val="left"/>
      <w:pPr>
        <w:ind w:left="2172" w:hanging="593"/>
        <w:jc w:val="left"/>
      </w:pPr>
      <w:rPr>
        <w:rFonts w:hint="default" w:ascii="Georgia" w:hAnsi="Georgia" w:eastAsia="Georgia" w:cs="Georgia"/>
        <w:b/>
        <w:bCs/>
        <w:i w:val="0"/>
        <w:iCs w:val="0"/>
        <w:spacing w:val="-1"/>
        <w:w w:val="100"/>
        <w:sz w:val="22"/>
        <w:szCs w:val="22"/>
        <w:lang w:val="en-US" w:eastAsia="en-US" w:bidi="ar-SA"/>
      </w:rPr>
    </w:lvl>
    <w:lvl w:ilvl="1">
      <w:start w:val="1"/>
      <w:numFmt w:val="lowerRoman"/>
      <w:lvlText w:val="%2."/>
      <w:lvlJc w:val="left"/>
      <w:pPr>
        <w:ind w:left="2172" w:hanging="593"/>
        <w:jc w:val="left"/>
      </w:pPr>
      <w:rPr>
        <w:rFonts w:hint="default" w:ascii="Georgia" w:hAnsi="Georgia" w:eastAsia="Georgia" w:cs="Georgia"/>
        <w:b/>
        <w:bCs/>
        <w:i w:val="0"/>
        <w:iCs w:val="0"/>
        <w:spacing w:val="-2"/>
        <w:w w:val="100"/>
        <w:sz w:val="22"/>
        <w:szCs w:val="22"/>
        <w:lang w:val="en-US" w:eastAsia="en-US" w:bidi="ar-SA"/>
      </w:rPr>
    </w:lvl>
    <w:lvl w:ilvl="2">
      <w:start w:val="0"/>
      <w:numFmt w:val="bullet"/>
      <w:lvlText w:val="•"/>
      <w:lvlJc w:val="left"/>
      <w:pPr>
        <w:ind w:left="3904" w:hanging="593"/>
      </w:pPr>
      <w:rPr>
        <w:rFonts w:hint="default"/>
        <w:lang w:val="en-US" w:eastAsia="en-US" w:bidi="ar-SA"/>
      </w:rPr>
    </w:lvl>
    <w:lvl w:ilvl="3">
      <w:start w:val="0"/>
      <w:numFmt w:val="bullet"/>
      <w:lvlText w:val="•"/>
      <w:lvlJc w:val="left"/>
      <w:pPr>
        <w:ind w:left="4766" w:hanging="593"/>
      </w:pPr>
      <w:rPr>
        <w:rFonts w:hint="default"/>
        <w:lang w:val="en-US" w:eastAsia="en-US" w:bidi="ar-SA"/>
      </w:rPr>
    </w:lvl>
    <w:lvl w:ilvl="4">
      <w:start w:val="0"/>
      <w:numFmt w:val="bullet"/>
      <w:lvlText w:val="•"/>
      <w:lvlJc w:val="left"/>
      <w:pPr>
        <w:ind w:left="5628" w:hanging="593"/>
      </w:pPr>
      <w:rPr>
        <w:rFonts w:hint="default"/>
        <w:lang w:val="en-US" w:eastAsia="en-US" w:bidi="ar-SA"/>
      </w:rPr>
    </w:lvl>
    <w:lvl w:ilvl="5">
      <w:start w:val="0"/>
      <w:numFmt w:val="bullet"/>
      <w:lvlText w:val="•"/>
      <w:lvlJc w:val="left"/>
      <w:pPr>
        <w:ind w:left="6490" w:hanging="593"/>
      </w:pPr>
      <w:rPr>
        <w:rFonts w:hint="default"/>
        <w:lang w:val="en-US" w:eastAsia="en-US" w:bidi="ar-SA"/>
      </w:rPr>
    </w:lvl>
    <w:lvl w:ilvl="6">
      <w:start w:val="0"/>
      <w:numFmt w:val="bullet"/>
      <w:lvlText w:val="•"/>
      <w:lvlJc w:val="left"/>
      <w:pPr>
        <w:ind w:left="7352" w:hanging="593"/>
      </w:pPr>
      <w:rPr>
        <w:rFonts w:hint="default"/>
        <w:lang w:val="en-US" w:eastAsia="en-US" w:bidi="ar-SA"/>
      </w:rPr>
    </w:lvl>
    <w:lvl w:ilvl="7">
      <w:start w:val="0"/>
      <w:numFmt w:val="bullet"/>
      <w:lvlText w:val="•"/>
      <w:lvlJc w:val="left"/>
      <w:pPr>
        <w:ind w:left="8214" w:hanging="593"/>
      </w:pPr>
      <w:rPr>
        <w:rFonts w:hint="default"/>
        <w:lang w:val="en-US" w:eastAsia="en-US" w:bidi="ar-SA"/>
      </w:rPr>
    </w:lvl>
    <w:lvl w:ilvl="8">
      <w:start w:val="0"/>
      <w:numFmt w:val="bullet"/>
      <w:lvlText w:val="•"/>
      <w:lvlJc w:val="left"/>
      <w:pPr>
        <w:ind w:left="9076" w:hanging="593"/>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TOC1" w:type="paragraph">
    <w:name w:val="TOC 1"/>
    <w:basedOn w:val="Normal"/>
    <w:uiPriority w:val="1"/>
    <w:qFormat/>
    <w:pPr>
      <w:spacing w:before="100"/>
      <w:ind w:left="2172" w:hanging="593"/>
    </w:pPr>
    <w:rPr>
      <w:rFonts w:ascii="Georgia" w:hAnsi="Georgia" w:eastAsia="Georgia" w:cs="Georgia"/>
      <w:b/>
      <w:bCs/>
      <w:sz w:val="22"/>
      <w:szCs w:val="22"/>
      <w:lang w:val="en-US" w:eastAsia="en-US" w:bidi="ar-SA"/>
    </w:rPr>
  </w:style>
  <w:style w:styleId="BodyText" w:type="paragraph">
    <w:name w:val="Body Text"/>
    <w:basedOn w:val="Normal"/>
    <w:uiPriority w:val="1"/>
    <w:qFormat/>
    <w:pPr/>
    <w:rPr>
      <w:rFonts w:ascii="Georgia" w:hAnsi="Georgia" w:eastAsia="Georgia" w:cs="Georgia"/>
      <w:sz w:val="22"/>
      <w:szCs w:val="22"/>
      <w:lang w:val="en-US" w:eastAsia="en-US" w:bidi="ar-SA"/>
    </w:rPr>
  </w:style>
  <w:style w:styleId="Heading1" w:type="paragraph">
    <w:name w:val="Heading 1"/>
    <w:basedOn w:val="Normal"/>
    <w:uiPriority w:val="1"/>
    <w:qFormat/>
    <w:pPr>
      <w:ind w:left="1720" w:hanging="359"/>
      <w:outlineLvl w:val="1"/>
    </w:pPr>
    <w:rPr>
      <w:rFonts w:ascii="Georgia" w:hAnsi="Georgia" w:eastAsia="Georgia" w:cs="Georgia"/>
      <w:b/>
      <w:bCs/>
      <w:sz w:val="22"/>
      <w:szCs w:val="22"/>
      <w:lang w:val="en-US" w:eastAsia="en-US" w:bidi="ar-SA"/>
    </w:rPr>
  </w:style>
  <w:style w:styleId="Heading2" w:type="paragraph">
    <w:name w:val="Heading 2"/>
    <w:basedOn w:val="Normal"/>
    <w:uiPriority w:val="1"/>
    <w:qFormat/>
    <w:pPr>
      <w:spacing w:before="33"/>
      <w:ind w:left="2963" w:hanging="337"/>
      <w:outlineLvl w:val="2"/>
    </w:pPr>
    <w:rPr>
      <w:rFonts w:ascii="Georgia" w:hAnsi="Georgia" w:eastAsia="Georgia" w:cs="Georgia"/>
      <w:b/>
      <w:bCs/>
      <w:i/>
      <w:iCs/>
      <w:sz w:val="22"/>
      <w:szCs w:val="22"/>
      <w:lang w:val="en-US" w:eastAsia="en-US" w:bidi="ar-SA"/>
    </w:rPr>
  </w:style>
  <w:style w:styleId="Title" w:type="paragraph">
    <w:name w:val="Title"/>
    <w:basedOn w:val="Normal"/>
    <w:uiPriority w:val="1"/>
    <w:qFormat/>
    <w:pPr>
      <w:spacing w:before="76"/>
      <w:ind w:left="778" w:right="782"/>
      <w:jc w:val="center"/>
    </w:pPr>
    <w:rPr>
      <w:rFonts w:ascii="Georgia" w:hAnsi="Georgia" w:eastAsia="Georgia" w:cs="Georgia"/>
      <w:b/>
      <w:bCs/>
      <w:sz w:val="32"/>
      <w:szCs w:val="32"/>
      <w:lang w:val="en-US" w:eastAsia="en-US" w:bidi="ar-SA"/>
    </w:rPr>
  </w:style>
  <w:style w:styleId="ListParagraph" w:type="paragraph">
    <w:name w:val="List Paragraph"/>
    <w:basedOn w:val="Normal"/>
    <w:uiPriority w:val="1"/>
    <w:qFormat/>
    <w:pPr>
      <w:ind w:left="2172" w:hanging="593"/>
    </w:pPr>
    <w:rPr>
      <w:rFonts w:ascii="Georgia" w:hAnsi="Georgia" w:eastAsia="Georgia" w:cs="Georgia"/>
      <w:lang w:val="en-US" w:eastAsia="en-US" w:bidi="ar-SA"/>
    </w:rPr>
  </w:style>
  <w:style w:styleId="TableParagraph" w:type="paragraph">
    <w:name w:val="Table Paragraph"/>
    <w:basedOn w:val="Normal"/>
    <w:uiPriority w:val="1"/>
    <w:qFormat/>
    <w:pPr/>
    <w:rPr>
      <w:rFonts w:ascii="Georgia" w:hAnsi="Georgia" w:eastAsia="Georgia" w:cs="Georg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mailto:info.prequalification@dgme.punjab.gov.pk"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dcterms:created xsi:type="dcterms:W3CDTF">2025-07-18T07:24:11Z</dcterms:created>
  <dcterms:modified xsi:type="dcterms:W3CDTF">2025-07-18T07:24:11Z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ies>
</file>